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CB1D" w14:textId="2A2688F5" w:rsidR="001747F8" w:rsidRDefault="00D22DAF" w:rsidP="001747F8">
      <w:pPr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pict w14:anchorId="62DCB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tterhead with logo for George Mason University and The Stearns Center for  Teaching and Learning " style="width:232.5pt;height:69pt">
            <v:imagedata r:id="rId7" o:title="GMU Stearns Center Logo - Copy"/>
          </v:shape>
        </w:pict>
      </w:r>
    </w:p>
    <w:p w14:paraId="07158C78" w14:textId="5CB20C9D" w:rsidR="002E6CF4" w:rsidRPr="001747F8" w:rsidRDefault="00421613" w:rsidP="001747F8">
      <w:pPr>
        <w:jc w:val="center"/>
        <w:rPr>
          <w:b/>
          <w:sz w:val="24"/>
          <w:szCs w:val="24"/>
        </w:rPr>
      </w:pPr>
      <w:r w:rsidRPr="00512196">
        <w:rPr>
          <w:rFonts w:ascii="Oswald" w:hAnsi="Oswald"/>
          <w:sz w:val="36"/>
          <w:szCs w:val="24"/>
        </w:rPr>
        <w:t>Syllabus</w:t>
      </w:r>
      <w:r w:rsidR="00660A95" w:rsidRPr="00512196">
        <w:rPr>
          <w:rFonts w:ascii="Oswald" w:hAnsi="Oswald"/>
          <w:sz w:val="36"/>
          <w:szCs w:val="24"/>
        </w:rPr>
        <w:t xml:space="preserve"> Checklist for </w:t>
      </w:r>
      <w:r w:rsidR="000D5069" w:rsidRPr="00512196">
        <w:rPr>
          <w:rFonts w:ascii="Oswald" w:hAnsi="Oswald"/>
          <w:sz w:val="36"/>
          <w:szCs w:val="24"/>
        </w:rPr>
        <w:t>Online Courses</w:t>
      </w:r>
    </w:p>
    <w:p w14:paraId="60BA96FB" w14:textId="77777777" w:rsidR="006F5E0D" w:rsidRPr="006F5E0D" w:rsidRDefault="006F5E0D" w:rsidP="00723D4A">
      <w:pPr>
        <w:tabs>
          <w:tab w:val="center" w:pos="4680"/>
          <w:tab w:val="left" w:pos="7560"/>
        </w:tabs>
        <w:jc w:val="center"/>
        <w:rPr>
          <w:rFonts w:ascii="Oswald" w:hAnsi="Oswald"/>
          <w:sz w:val="2"/>
          <w:szCs w:val="16"/>
        </w:rPr>
      </w:pPr>
    </w:p>
    <w:p w14:paraId="713F0EA5" w14:textId="77777777" w:rsidR="00421613" w:rsidRPr="00512196" w:rsidRDefault="00660A95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Why </w:t>
      </w:r>
      <w:r w:rsidR="00D17751" w:rsidRPr="00512196">
        <w:rPr>
          <w:rFonts w:ascii="Open Sans" w:hAnsi="Open Sans" w:cs="Open Sans"/>
          <w:b/>
          <w:sz w:val="19"/>
          <w:szCs w:val="19"/>
        </w:rPr>
        <w:t>is the</w:t>
      </w:r>
      <w:r w:rsidRPr="00512196">
        <w:rPr>
          <w:rFonts w:ascii="Open Sans" w:hAnsi="Open Sans" w:cs="Open Sans"/>
          <w:b/>
          <w:sz w:val="19"/>
          <w:szCs w:val="19"/>
        </w:rPr>
        <w:t xml:space="preserve"> syllabus so important for online courses?</w:t>
      </w:r>
      <w:r w:rsidRPr="00512196">
        <w:rPr>
          <w:rFonts w:ascii="Open Sans" w:hAnsi="Open Sans" w:cs="Open Sans"/>
          <w:sz w:val="19"/>
          <w:szCs w:val="19"/>
        </w:rPr>
        <w:t xml:space="preserve"> </w:t>
      </w:r>
      <w:r w:rsidR="00445A9B" w:rsidRPr="00512196">
        <w:rPr>
          <w:rFonts w:ascii="Open Sans" w:hAnsi="Open Sans" w:cs="Open Sans"/>
          <w:sz w:val="19"/>
          <w:szCs w:val="19"/>
        </w:rPr>
        <w:t>The syllabus for an online course sets the structure and tone for the course</w:t>
      </w:r>
      <w:r w:rsidR="00723D4A" w:rsidRPr="00512196">
        <w:rPr>
          <w:rFonts w:ascii="Open Sans" w:hAnsi="Open Sans" w:cs="Open Sans"/>
          <w:sz w:val="19"/>
          <w:szCs w:val="19"/>
        </w:rPr>
        <w:t>, conveying</w:t>
      </w:r>
      <w:r w:rsidR="00445A9B" w:rsidRPr="00512196">
        <w:rPr>
          <w:rFonts w:ascii="Open Sans" w:hAnsi="Open Sans" w:cs="Open Sans"/>
          <w:sz w:val="19"/>
          <w:szCs w:val="19"/>
        </w:rPr>
        <w:t xml:space="preserve"> what the i</w:t>
      </w:r>
      <w:r w:rsidR="00723D4A" w:rsidRPr="00512196">
        <w:rPr>
          <w:rFonts w:ascii="Open Sans" w:hAnsi="Open Sans" w:cs="Open Sans"/>
          <w:sz w:val="19"/>
          <w:szCs w:val="19"/>
        </w:rPr>
        <w:t>nstructor expects from students</w:t>
      </w:r>
      <w:r w:rsidR="00445A9B" w:rsidRPr="00512196">
        <w:rPr>
          <w:rFonts w:ascii="Open Sans" w:hAnsi="Open Sans" w:cs="Open Sans"/>
          <w:sz w:val="19"/>
          <w:szCs w:val="19"/>
        </w:rPr>
        <w:t xml:space="preserve"> as well as what students can expect from the</w:t>
      </w:r>
      <w:r w:rsidR="000D5069" w:rsidRPr="00512196">
        <w:rPr>
          <w:rFonts w:ascii="Open Sans" w:hAnsi="Open Sans" w:cs="Open Sans"/>
          <w:sz w:val="19"/>
          <w:szCs w:val="19"/>
        </w:rPr>
        <w:t>ir</w:t>
      </w:r>
      <w:r w:rsidR="00445A9B" w:rsidRPr="00512196">
        <w:rPr>
          <w:rFonts w:ascii="Open Sans" w:hAnsi="Open Sans" w:cs="Open Sans"/>
          <w:sz w:val="19"/>
          <w:szCs w:val="19"/>
        </w:rPr>
        <w:t xml:space="preserve"> instructor. </w:t>
      </w:r>
      <w:r w:rsidR="000D5069" w:rsidRPr="00512196">
        <w:rPr>
          <w:rFonts w:ascii="Open Sans" w:hAnsi="Open Sans" w:cs="Open Sans"/>
          <w:sz w:val="19"/>
          <w:szCs w:val="19"/>
        </w:rPr>
        <w:t xml:space="preserve">The syllabus </w:t>
      </w:r>
      <w:r w:rsidR="00723D4A" w:rsidRPr="00512196">
        <w:rPr>
          <w:rFonts w:ascii="Open Sans" w:hAnsi="Open Sans" w:cs="Open Sans"/>
          <w:sz w:val="19"/>
          <w:szCs w:val="19"/>
        </w:rPr>
        <w:t xml:space="preserve">also </w:t>
      </w:r>
      <w:r w:rsidR="000D5069" w:rsidRPr="00512196">
        <w:rPr>
          <w:rFonts w:ascii="Open Sans" w:hAnsi="Open Sans" w:cs="Open Sans"/>
          <w:sz w:val="19"/>
          <w:szCs w:val="19"/>
        </w:rPr>
        <w:t>establishes a contract with the students b</w:t>
      </w:r>
      <w:r w:rsidR="00AE0735">
        <w:rPr>
          <w:rFonts w:ascii="Open Sans" w:hAnsi="Open Sans" w:cs="Open Sans"/>
          <w:sz w:val="19"/>
          <w:szCs w:val="19"/>
        </w:rPr>
        <w:t xml:space="preserve">y stating the learning outcomes or </w:t>
      </w:r>
      <w:r w:rsidR="000D5069" w:rsidRPr="00512196">
        <w:rPr>
          <w:rFonts w:ascii="Open Sans" w:hAnsi="Open Sans" w:cs="Open Sans"/>
          <w:sz w:val="19"/>
          <w:szCs w:val="19"/>
        </w:rPr>
        <w:t>objectives, policies, requirements, and procedures for the course. The syllabus provides information about course materials, assignments, and grading for the course</w:t>
      </w:r>
      <w:r w:rsidR="00723D4A" w:rsidRPr="00512196">
        <w:rPr>
          <w:rFonts w:ascii="Open Sans" w:hAnsi="Open Sans" w:cs="Open Sans"/>
          <w:sz w:val="19"/>
          <w:szCs w:val="19"/>
        </w:rPr>
        <w:t xml:space="preserve"> and</w:t>
      </w:r>
      <w:r w:rsidR="000D5069" w:rsidRPr="00512196">
        <w:rPr>
          <w:rFonts w:ascii="Open Sans" w:hAnsi="Open Sans" w:cs="Open Sans"/>
          <w:sz w:val="19"/>
          <w:szCs w:val="19"/>
        </w:rPr>
        <w:t xml:space="preserve"> should show clear mapping of all assignments to the course learning outcomes or objectives.  </w:t>
      </w:r>
      <w:r w:rsidR="00723D4A" w:rsidRPr="00512196">
        <w:rPr>
          <w:rFonts w:ascii="Open Sans" w:hAnsi="Open Sans" w:cs="Open Sans"/>
          <w:sz w:val="19"/>
          <w:szCs w:val="19"/>
        </w:rPr>
        <w:t>It</w:t>
      </w:r>
      <w:r w:rsidR="000D5069" w:rsidRPr="00512196">
        <w:rPr>
          <w:rFonts w:ascii="Open Sans" w:hAnsi="Open Sans" w:cs="Open Sans"/>
          <w:sz w:val="19"/>
          <w:szCs w:val="19"/>
        </w:rPr>
        <w:t xml:space="preserve"> also conveys the instructor’s enthusiasm for the s</w:t>
      </w:r>
      <w:r w:rsidR="00AE0735">
        <w:rPr>
          <w:rFonts w:ascii="Open Sans" w:hAnsi="Open Sans" w:cs="Open Sans"/>
          <w:sz w:val="19"/>
          <w:szCs w:val="19"/>
        </w:rPr>
        <w:t>ubject matter and for teaching.</w:t>
      </w:r>
    </w:p>
    <w:p w14:paraId="1B21CCA0" w14:textId="55594D08" w:rsidR="00445A9B" w:rsidRPr="00512196" w:rsidRDefault="000D5069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The </w:t>
      </w:r>
      <w:r w:rsidR="00445A9B" w:rsidRPr="00512196">
        <w:rPr>
          <w:rFonts w:ascii="Open Sans" w:hAnsi="Open Sans" w:cs="Open Sans"/>
          <w:b/>
          <w:sz w:val="19"/>
          <w:szCs w:val="19"/>
        </w:rPr>
        <w:t xml:space="preserve">following </w:t>
      </w:r>
      <w:r w:rsidR="00E26C15" w:rsidRPr="00512196">
        <w:rPr>
          <w:rFonts w:ascii="Open Sans" w:hAnsi="Open Sans" w:cs="Open Sans"/>
          <w:b/>
          <w:sz w:val="19"/>
          <w:szCs w:val="19"/>
        </w:rPr>
        <w:t xml:space="preserve">brief </w:t>
      </w:r>
      <w:r w:rsidR="00445A9B" w:rsidRPr="00512196">
        <w:rPr>
          <w:rFonts w:ascii="Open Sans" w:hAnsi="Open Sans" w:cs="Open Sans"/>
          <w:b/>
          <w:sz w:val="19"/>
          <w:szCs w:val="19"/>
        </w:rPr>
        <w:t xml:space="preserve">checklist </w:t>
      </w:r>
      <w:r w:rsidR="00FB0D1B" w:rsidRPr="00512196">
        <w:rPr>
          <w:rFonts w:ascii="Open Sans" w:hAnsi="Open Sans" w:cs="Open Sans"/>
          <w:b/>
          <w:sz w:val="19"/>
          <w:szCs w:val="19"/>
        </w:rPr>
        <w:t>provides the minimum stand</w:t>
      </w:r>
      <w:r w:rsidR="00F92547" w:rsidRPr="00512196">
        <w:rPr>
          <w:rFonts w:ascii="Open Sans" w:hAnsi="Open Sans" w:cs="Open Sans"/>
          <w:b/>
          <w:sz w:val="19"/>
          <w:szCs w:val="19"/>
        </w:rPr>
        <w:t xml:space="preserve">ards </w:t>
      </w:r>
      <w:r w:rsidR="00587721" w:rsidRPr="00512196">
        <w:rPr>
          <w:rFonts w:ascii="Open Sans" w:hAnsi="Open Sans" w:cs="Open Sans"/>
          <w:b/>
          <w:sz w:val="19"/>
          <w:szCs w:val="19"/>
        </w:rPr>
        <w:t xml:space="preserve">for </w:t>
      </w:r>
      <w:r w:rsidR="00F92547" w:rsidRPr="00512196">
        <w:rPr>
          <w:rFonts w:ascii="Open Sans" w:hAnsi="Open Sans" w:cs="Open Sans"/>
          <w:b/>
          <w:sz w:val="19"/>
          <w:szCs w:val="19"/>
        </w:rPr>
        <w:t>a quality</w:t>
      </w:r>
      <w:r w:rsidR="00FB0D1B" w:rsidRPr="00512196">
        <w:rPr>
          <w:rFonts w:ascii="Open Sans" w:hAnsi="Open Sans" w:cs="Open Sans"/>
          <w:b/>
          <w:sz w:val="19"/>
          <w:szCs w:val="19"/>
        </w:rPr>
        <w:t xml:space="preserve"> online syllabus.</w:t>
      </w:r>
      <w:r w:rsidR="00AE0735">
        <w:rPr>
          <w:rFonts w:ascii="Open Sans" w:hAnsi="Open Sans" w:cs="Open Sans"/>
          <w:sz w:val="19"/>
          <w:szCs w:val="19"/>
        </w:rPr>
        <w:t xml:space="preserve"> </w:t>
      </w:r>
      <w:r w:rsidR="003F2145" w:rsidRPr="00512196">
        <w:rPr>
          <w:rFonts w:ascii="Open Sans" w:hAnsi="Open Sans" w:cs="Open Sans"/>
          <w:sz w:val="19"/>
          <w:szCs w:val="19"/>
        </w:rPr>
        <w:t>T</w:t>
      </w:r>
      <w:r w:rsidR="00EC1FA5" w:rsidRPr="00512196">
        <w:rPr>
          <w:rFonts w:ascii="Open Sans" w:hAnsi="Open Sans" w:cs="Open Sans"/>
          <w:sz w:val="19"/>
          <w:szCs w:val="19"/>
        </w:rPr>
        <w:t>he</w:t>
      </w:r>
      <w:r w:rsidR="003F2145" w:rsidRPr="00512196">
        <w:rPr>
          <w:rFonts w:ascii="Open Sans" w:hAnsi="Open Sans" w:cs="Open Sans"/>
          <w:sz w:val="19"/>
          <w:szCs w:val="19"/>
        </w:rPr>
        <w:t xml:space="preserve"> checklist </w:t>
      </w:r>
      <w:r w:rsidR="00EC1FA5" w:rsidRPr="00512196">
        <w:rPr>
          <w:rFonts w:ascii="Open Sans" w:hAnsi="Open Sans" w:cs="Open Sans"/>
          <w:sz w:val="19"/>
          <w:szCs w:val="19"/>
        </w:rPr>
        <w:t>is based on national standards of best practice and instructional design principles.</w:t>
      </w:r>
      <w:r w:rsidR="00F92547" w:rsidRPr="00512196">
        <w:rPr>
          <w:rFonts w:ascii="Open Sans" w:hAnsi="Open Sans" w:cs="Open Sans"/>
          <w:sz w:val="19"/>
          <w:szCs w:val="19"/>
        </w:rPr>
        <w:t xml:space="preserve"> </w:t>
      </w:r>
      <w:r w:rsidR="006D4B52" w:rsidRPr="00512196">
        <w:rPr>
          <w:rFonts w:ascii="Open Sans" w:hAnsi="Open Sans" w:cs="Open Sans"/>
          <w:sz w:val="19"/>
          <w:szCs w:val="19"/>
        </w:rPr>
        <w:t xml:space="preserve">Please </w:t>
      </w:r>
      <w:r w:rsidR="00587721" w:rsidRPr="00512196">
        <w:rPr>
          <w:rFonts w:ascii="Open Sans" w:hAnsi="Open Sans" w:cs="Open Sans"/>
          <w:sz w:val="19"/>
          <w:szCs w:val="19"/>
        </w:rPr>
        <w:t>consult</w:t>
      </w:r>
      <w:r w:rsidR="006D4B52" w:rsidRPr="00512196">
        <w:rPr>
          <w:rFonts w:ascii="Open Sans" w:hAnsi="Open Sans" w:cs="Open Sans"/>
          <w:sz w:val="19"/>
          <w:szCs w:val="19"/>
        </w:rPr>
        <w:t xml:space="preserve"> the</w:t>
      </w:r>
      <w:r w:rsidR="00F92547" w:rsidRPr="00512196">
        <w:rPr>
          <w:rFonts w:ascii="Open Sans" w:hAnsi="Open Sans" w:cs="Open Sans"/>
          <w:sz w:val="19"/>
          <w:szCs w:val="19"/>
        </w:rPr>
        <w:t xml:space="preserve"> checklist as you prepare and finalize the syllabus for your online course.</w:t>
      </w:r>
      <w:r w:rsidR="00F50A08" w:rsidRPr="00512196">
        <w:rPr>
          <w:rFonts w:ascii="Open Sans" w:hAnsi="Open Sans" w:cs="Open Sans"/>
          <w:sz w:val="19"/>
          <w:szCs w:val="19"/>
        </w:rPr>
        <w:t xml:space="preserve"> Your department or program might have </w:t>
      </w:r>
      <w:r w:rsidR="00587721" w:rsidRPr="00512196">
        <w:rPr>
          <w:rFonts w:ascii="Open Sans" w:hAnsi="Open Sans" w:cs="Open Sans"/>
          <w:sz w:val="19"/>
          <w:szCs w:val="19"/>
        </w:rPr>
        <w:t xml:space="preserve">specific </w:t>
      </w:r>
      <w:r w:rsidR="00F50A08" w:rsidRPr="00512196">
        <w:rPr>
          <w:rFonts w:ascii="Open Sans" w:hAnsi="Open Sans" w:cs="Open Sans"/>
          <w:sz w:val="19"/>
          <w:szCs w:val="19"/>
        </w:rPr>
        <w:t xml:space="preserve">guidelines for course syllabi, so please check with </w:t>
      </w:r>
      <w:r w:rsidR="00AE0735">
        <w:rPr>
          <w:rFonts w:ascii="Open Sans" w:hAnsi="Open Sans" w:cs="Open Sans"/>
          <w:sz w:val="19"/>
          <w:szCs w:val="19"/>
        </w:rPr>
        <w:t>them</w:t>
      </w:r>
      <w:r w:rsidR="000D0E6C" w:rsidRPr="00512196">
        <w:rPr>
          <w:rFonts w:ascii="Open Sans" w:hAnsi="Open Sans" w:cs="Open Sans"/>
          <w:sz w:val="19"/>
          <w:szCs w:val="19"/>
        </w:rPr>
        <w:t xml:space="preserve"> and </w:t>
      </w:r>
      <w:r w:rsidR="00AE0735">
        <w:rPr>
          <w:rFonts w:ascii="Open Sans" w:hAnsi="Open Sans" w:cs="Open Sans"/>
          <w:sz w:val="19"/>
          <w:szCs w:val="19"/>
        </w:rPr>
        <w:t xml:space="preserve">be sure to </w:t>
      </w:r>
      <w:r w:rsidR="000D0E6C" w:rsidRPr="00512196">
        <w:rPr>
          <w:rFonts w:ascii="Open Sans" w:hAnsi="Open Sans" w:cs="Open Sans"/>
          <w:sz w:val="19"/>
          <w:szCs w:val="19"/>
        </w:rPr>
        <w:t xml:space="preserve">follow </w:t>
      </w:r>
      <w:r w:rsidR="00587721" w:rsidRPr="00512196">
        <w:rPr>
          <w:rFonts w:ascii="Open Sans" w:hAnsi="Open Sans" w:cs="Open Sans"/>
          <w:sz w:val="19"/>
          <w:szCs w:val="19"/>
        </w:rPr>
        <w:t xml:space="preserve">their </w:t>
      </w:r>
      <w:r w:rsidR="00F50A08" w:rsidRPr="00512196">
        <w:rPr>
          <w:rFonts w:ascii="Open Sans" w:hAnsi="Open Sans" w:cs="Open Sans"/>
          <w:sz w:val="19"/>
          <w:szCs w:val="19"/>
        </w:rPr>
        <w:t>requirements.</w:t>
      </w:r>
      <w:r w:rsidR="008B54B6">
        <w:rPr>
          <w:rFonts w:ascii="Open Sans" w:hAnsi="Open Sans" w:cs="Open Sans"/>
          <w:sz w:val="19"/>
          <w:szCs w:val="19"/>
        </w:rPr>
        <w:t xml:space="preserve"> This checklist is available</w:t>
      </w:r>
      <w:r w:rsidR="006F30AA">
        <w:rPr>
          <w:rFonts w:ascii="Open Sans" w:hAnsi="Open Sans" w:cs="Open Sans"/>
          <w:sz w:val="19"/>
          <w:szCs w:val="19"/>
        </w:rPr>
        <w:t xml:space="preserve"> </w:t>
      </w:r>
      <w:r w:rsidR="004529B5">
        <w:rPr>
          <w:rFonts w:ascii="Open Sans" w:hAnsi="Open Sans" w:cs="Open Sans"/>
          <w:sz w:val="19"/>
          <w:szCs w:val="19"/>
        </w:rPr>
        <w:t xml:space="preserve">at </w:t>
      </w:r>
      <w:hyperlink r:id="rId8" w:history="1">
        <w:r w:rsidR="006B78A4" w:rsidRPr="006B78A4">
          <w:rPr>
            <w:rStyle w:val="Hyperlink"/>
            <w:rFonts w:ascii="Open Sans" w:hAnsi="Open Sans" w:cs="Open Sans"/>
            <w:sz w:val="19"/>
            <w:szCs w:val="19"/>
          </w:rPr>
          <w:t>Online Syllabus Checklist</w:t>
        </w:r>
      </w:hyperlink>
      <w:r w:rsidR="006B78A4">
        <w:rPr>
          <w:rFonts w:ascii="Open Sans" w:hAnsi="Open Sans" w:cs="Open Sans"/>
          <w:sz w:val="19"/>
          <w:szCs w:val="19"/>
        </w:rPr>
        <w:t xml:space="preserve"> on Stearns Center </w:t>
      </w:r>
      <w:hyperlink r:id="rId9" w:history="1">
        <w:r w:rsidR="004529B5" w:rsidRPr="006B78A4">
          <w:rPr>
            <w:rStyle w:val="Hyperlink"/>
            <w:rFonts w:ascii="Open Sans" w:hAnsi="Open Sans" w:cs="Open Sans"/>
            <w:sz w:val="19"/>
            <w:szCs w:val="19"/>
          </w:rPr>
          <w:t>Teaching Online</w:t>
        </w:r>
      </w:hyperlink>
      <w:r w:rsidR="006B78A4">
        <w:rPr>
          <w:rFonts w:ascii="Open Sans" w:hAnsi="Open Sans" w:cs="Open Sans"/>
          <w:sz w:val="19"/>
          <w:szCs w:val="19"/>
        </w:rPr>
        <w:t xml:space="preserve"> </w:t>
      </w:r>
      <w:r w:rsidR="004529B5">
        <w:rPr>
          <w:rFonts w:ascii="Open Sans" w:hAnsi="Open Sans" w:cs="Open Sans"/>
          <w:sz w:val="19"/>
          <w:szCs w:val="19"/>
        </w:rPr>
        <w:t>site. The</w:t>
      </w:r>
      <w:r w:rsidR="0024027D">
        <w:rPr>
          <w:rFonts w:ascii="Open Sans" w:hAnsi="Open Sans" w:cs="Open Sans"/>
          <w:sz w:val="19"/>
          <w:szCs w:val="19"/>
        </w:rPr>
        <w:t xml:space="preserve"> Stearns Center website also provides </w:t>
      </w:r>
      <w:hyperlink r:id="rId10" w:history="1">
        <w:r w:rsidR="0024027D" w:rsidRPr="006B78A4">
          <w:rPr>
            <w:rStyle w:val="Hyperlink"/>
            <w:rFonts w:ascii="Open Sans" w:hAnsi="Open Sans" w:cs="Open Sans"/>
            <w:sz w:val="19"/>
            <w:szCs w:val="19"/>
          </w:rPr>
          <w:t>general guidelines for syllabus design</w:t>
        </w:r>
      </w:hyperlink>
      <w:r w:rsidR="0024027D">
        <w:rPr>
          <w:rFonts w:ascii="Open Sans" w:hAnsi="Open Sans" w:cs="Open Sans"/>
          <w:sz w:val="19"/>
          <w:szCs w:val="19"/>
        </w:rPr>
        <w:t xml:space="preserve"> (regardless of course delivery format). </w:t>
      </w:r>
    </w:p>
    <w:p w14:paraId="3AE3AAF1" w14:textId="02EC9469" w:rsidR="00DD6120" w:rsidRDefault="00D17751">
      <w:pPr>
        <w:rPr>
          <w:rFonts w:ascii="Open Sans" w:hAnsi="Open Sans" w:cs="Open Sans"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Questions?</w:t>
      </w:r>
      <w:r w:rsidR="00445A9B" w:rsidRPr="00512196">
        <w:rPr>
          <w:rFonts w:ascii="Open Sans" w:hAnsi="Open Sans" w:cs="Open Sans"/>
          <w:sz w:val="19"/>
          <w:szCs w:val="19"/>
        </w:rPr>
        <w:t xml:space="preserve"> Please contact </w:t>
      </w:r>
      <w:r w:rsidR="006F5E0D">
        <w:rPr>
          <w:rFonts w:ascii="Open Sans" w:hAnsi="Open Sans" w:cs="Open Sans"/>
          <w:sz w:val="19"/>
          <w:szCs w:val="19"/>
        </w:rPr>
        <w:t>us</w:t>
      </w:r>
      <w:r w:rsidR="00445A9B" w:rsidRPr="00512196">
        <w:rPr>
          <w:rFonts w:ascii="Open Sans" w:hAnsi="Open Sans" w:cs="Open Sans"/>
          <w:sz w:val="19"/>
          <w:szCs w:val="19"/>
        </w:rPr>
        <w:t xml:space="preserve"> at</w:t>
      </w:r>
      <w:r w:rsidR="006F5E0D">
        <w:rPr>
          <w:rFonts w:ascii="Open Sans" w:hAnsi="Open Sans" w:cs="Open Sans"/>
          <w:sz w:val="19"/>
          <w:szCs w:val="19"/>
        </w:rPr>
        <w:t xml:space="preserve"> </w:t>
      </w:r>
      <w:hyperlink r:id="rId11" w:history="1">
        <w:r w:rsidR="0024027D" w:rsidRPr="0041504B">
          <w:rPr>
            <w:rStyle w:val="Hyperlink"/>
            <w:rFonts w:ascii="Open Sans" w:hAnsi="Open Sans" w:cs="Open Sans"/>
            <w:sz w:val="19"/>
            <w:szCs w:val="19"/>
          </w:rPr>
          <w:t>stearns@gmu.edu</w:t>
        </w:r>
      </w:hyperlink>
      <w:r w:rsidR="0024027D">
        <w:rPr>
          <w:rFonts w:ascii="Open Sans" w:hAnsi="Open Sans" w:cs="Open Sans"/>
          <w:sz w:val="19"/>
          <w:szCs w:val="19"/>
        </w:rPr>
        <w:t xml:space="preserve"> or</w:t>
      </w:r>
      <w:r w:rsidR="006F5E0D">
        <w:rPr>
          <w:rFonts w:ascii="Open Sans" w:hAnsi="Open Sans" w:cs="Open Sans"/>
          <w:sz w:val="19"/>
          <w:szCs w:val="19"/>
        </w:rPr>
        <w:t xml:space="preserve"> 703-993-</w:t>
      </w:r>
      <w:r w:rsidR="00DD6120">
        <w:rPr>
          <w:rFonts w:ascii="Open Sans" w:hAnsi="Open Sans" w:cs="Open Sans"/>
          <w:sz w:val="19"/>
          <w:szCs w:val="19"/>
        </w:rPr>
        <w:t>6200.</w:t>
      </w:r>
    </w:p>
    <w:p w14:paraId="5FB9DA10" w14:textId="5FD28019" w:rsidR="00445A9B" w:rsidRPr="00000C30" w:rsidRDefault="00E26C15">
      <w:pPr>
        <w:rPr>
          <w:rFonts w:ascii="Open Sans" w:hAnsi="Open Sans" w:cs="Open Sans"/>
          <w:sz w:val="16"/>
          <w:szCs w:val="19"/>
          <w:u w:val="single"/>
        </w:rPr>
      </w:pPr>
      <w:r w:rsidRPr="00512196">
        <w:rPr>
          <w:rFonts w:ascii="Open Sans" w:hAnsi="Open Sans" w:cs="Open Sans"/>
          <w:sz w:val="16"/>
          <w:szCs w:val="19"/>
        </w:rPr>
        <w:t>______________________________________________________________________________</w:t>
      </w:r>
      <w:r w:rsidR="00512196" w:rsidRPr="00512196">
        <w:rPr>
          <w:rFonts w:ascii="Open Sans" w:hAnsi="Open Sans" w:cs="Open Sans"/>
          <w:sz w:val="16"/>
          <w:szCs w:val="19"/>
        </w:rPr>
        <w:t>______________________</w:t>
      </w:r>
      <w:r w:rsidR="00000C30" w:rsidRPr="00512196">
        <w:rPr>
          <w:rFonts w:ascii="Open Sans" w:hAnsi="Open Sans" w:cs="Open Sans"/>
          <w:sz w:val="16"/>
          <w:szCs w:val="19"/>
        </w:rPr>
        <w:t>_______</w:t>
      </w:r>
    </w:p>
    <w:p w14:paraId="77EF7AF1" w14:textId="77777777" w:rsidR="000D5069" w:rsidRPr="00512196" w:rsidRDefault="000D5069" w:rsidP="000D5069">
      <w:pPr>
        <w:jc w:val="center"/>
        <w:rPr>
          <w:rFonts w:ascii="Open Sans" w:hAnsi="Open Sans" w:cs="Open Sans"/>
          <w:b/>
          <w:sz w:val="24"/>
          <w:szCs w:val="28"/>
        </w:rPr>
      </w:pPr>
      <w:r w:rsidRPr="00512196">
        <w:rPr>
          <w:rFonts w:ascii="Open Sans" w:hAnsi="Open Sans" w:cs="Open Sans"/>
          <w:b/>
          <w:sz w:val="24"/>
          <w:szCs w:val="28"/>
        </w:rPr>
        <w:t>Syllabus Checklist</w:t>
      </w:r>
    </w:p>
    <w:p w14:paraId="394C554E" w14:textId="77777777" w:rsidR="000D5069" w:rsidRPr="00512196" w:rsidRDefault="000D5069" w:rsidP="000D5069">
      <w:p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</w:t>
      </w:r>
      <w:r w:rsidR="00FF47FA" w:rsidRPr="00512196">
        <w:rPr>
          <w:rFonts w:ascii="Open Sans" w:hAnsi="Open Sans" w:cs="Open Sans"/>
          <w:sz w:val="18"/>
          <w:szCs w:val="18"/>
        </w:rPr>
        <w:t xml:space="preserve"> </w:t>
      </w:r>
      <w:r w:rsidRPr="00512196">
        <w:rPr>
          <w:rFonts w:ascii="Open Sans" w:hAnsi="Open Sans" w:cs="Open Sans"/>
          <w:sz w:val="18"/>
          <w:szCs w:val="18"/>
        </w:rPr>
        <w:t xml:space="preserve">syllabus should include the following </w:t>
      </w:r>
      <w:r w:rsidR="005965C0" w:rsidRPr="00512196">
        <w:rPr>
          <w:rFonts w:ascii="Open Sans" w:hAnsi="Open Sans" w:cs="Open Sans"/>
          <w:sz w:val="18"/>
          <w:szCs w:val="18"/>
        </w:rPr>
        <w:t xml:space="preserve">basic </w:t>
      </w:r>
      <w:r w:rsidRPr="00512196">
        <w:rPr>
          <w:rFonts w:ascii="Open Sans" w:hAnsi="Open Sans" w:cs="Open Sans"/>
          <w:sz w:val="18"/>
          <w:szCs w:val="18"/>
        </w:rPr>
        <w:t>components</w:t>
      </w:r>
      <w:r w:rsidR="00C9197D" w:rsidRPr="00512196">
        <w:rPr>
          <w:rFonts w:ascii="Open Sans" w:hAnsi="Open Sans" w:cs="Open Sans"/>
          <w:sz w:val="18"/>
          <w:szCs w:val="18"/>
        </w:rPr>
        <w:t xml:space="preserve"> (at </w:t>
      </w:r>
      <w:r w:rsidR="00937D7E">
        <w:rPr>
          <w:rFonts w:ascii="Open Sans" w:hAnsi="Open Sans" w:cs="Open Sans"/>
          <w:sz w:val="18"/>
          <w:szCs w:val="18"/>
        </w:rPr>
        <w:t xml:space="preserve">a </w:t>
      </w:r>
      <w:r w:rsidR="00C9197D" w:rsidRPr="00512196">
        <w:rPr>
          <w:rFonts w:ascii="Open Sans" w:hAnsi="Open Sans" w:cs="Open Sans"/>
          <w:sz w:val="18"/>
          <w:szCs w:val="18"/>
        </w:rPr>
        <w:t>minimum)</w:t>
      </w:r>
      <w:r w:rsidRPr="00512196">
        <w:rPr>
          <w:rFonts w:ascii="Open Sans" w:hAnsi="Open Sans" w:cs="Open Sans"/>
          <w:sz w:val="18"/>
          <w:szCs w:val="18"/>
        </w:rPr>
        <w:t>:</w:t>
      </w:r>
    </w:p>
    <w:p w14:paraId="40715E96" w14:textId="77777777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Basic Information</w:t>
      </w:r>
    </w:p>
    <w:p w14:paraId="584684BF" w14:textId="77777777" w:rsidR="000D5069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Instructor information (name, contact information—preferred and alternate)</w:t>
      </w:r>
    </w:p>
    <w:p w14:paraId="245F6E94" w14:textId="27DB9051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Office hours (</w:t>
      </w:r>
      <w:r w:rsidR="006B78A4">
        <w:rPr>
          <w:rFonts w:ascii="Open Sans" w:hAnsi="Open Sans" w:cs="Open Sans"/>
          <w:sz w:val="18"/>
          <w:szCs w:val="18"/>
        </w:rPr>
        <w:t xml:space="preserve">where to meet with instructor for virtual </w:t>
      </w:r>
      <w:r w:rsidRPr="00512196">
        <w:rPr>
          <w:rFonts w:ascii="Open Sans" w:hAnsi="Open Sans" w:cs="Open Sans"/>
          <w:sz w:val="18"/>
          <w:szCs w:val="18"/>
        </w:rPr>
        <w:t>office hours)</w:t>
      </w:r>
    </w:p>
    <w:p w14:paraId="7C21D969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Basic course information (course number/section, title, credit hours)</w:t>
      </w:r>
    </w:p>
    <w:p w14:paraId="399E9372" w14:textId="72CD91C6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Nature of course delivery (asynchronous, synchronous, are there any required </w:t>
      </w:r>
      <w:r w:rsidR="006B78A4">
        <w:rPr>
          <w:rFonts w:ascii="Open Sans" w:hAnsi="Open Sans" w:cs="Open Sans"/>
          <w:sz w:val="18"/>
          <w:szCs w:val="18"/>
        </w:rPr>
        <w:t>live</w:t>
      </w:r>
      <w:r w:rsidRPr="00512196">
        <w:rPr>
          <w:rFonts w:ascii="Open Sans" w:hAnsi="Open Sans" w:cs="Open Sans"/>
          <w:sz w:val="18"/>
          <w:szCs w:val="18"/>
        </w:rPr>
        <w:t xml:space="preserve"> meetings?)</w:t>
      </w:r>
    </w:p>
    <w:p w14:paraId="138B5176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Blackboard login instructions</w:t>
      </w:r>
    </w:p>
    <w:p w14:paraId="62C0D58F" w14:textId="77777777" w:rsidR="00546FE2" w:rsidRPr="00512196" w:rsidRDefault="00546FE2" w:rsidP="0028722C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E-reserve instructions (if applicable)</w:t>
      </w:r>
    </w:p>
    <w:p w14:paraId="1ACDC9E9" w14:textId="77777777" w:rsidR="00546FE2" w:rsidRPr="00512196" w:rsidRDefault="00546FE2" w:rsidP="00546FE2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 xml:space="preserve">Course Details </w:t>
      </w:r>
    </w:p>
    <w:p w14:paraId="63C7A5E4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Course description (about the course, prerequisites, </w:t>
      </w:r>
      <w:r w:rsidR="00782B41">
        <w:rPr>
          <w:rFonts w:ascii="Open Sans" w:hAnsi="Open Sans" w:cs="Open Sans"/>
          <w:sz w:val="18"/>
          <w:szCs w:val="18"/>
        </w:rPr>
        <w:t>and so on</w:t>
      </w:r>
      <w:r w:rsidRPr="00512196">
        <w:rPr>
          <w:rFonts w:ascii="Open Sans" w:hAnsi="Open Sans" w:cs="Open Sans"/>
          <w:sz w:val="18"/>
          <w:szCs w:val="18"/>
        </w:rPr>
        <w:t>; include the course description from the University catalog)</w:t>
      </w:r>
    </w:p>
    <w:p w14:paraId="7D340925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Required textbooks (title, author, publisher, edition, ISBN)</w:t>
      </w:r>
    </w:p>
    <w:p w14:paraId="6696F47D" w14:textId="3E32A623" w:rsidR="006B78A4" w:rsidRDefault="00782B41" w:rsidP="00B74AFA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6B78A4">
        <w:rPr>
          <w:rFonts w:ascii="Open Sans" w:hAnsi="Open Sans" w:cs="Open Sans"/>
          <w:sz w:val="18"/>
          <w:szCs w:val="18"/>
        </w:rPr>
        <w:t>C</w:t>
      </w:r>
      <w:r w:rsidR="00D72EC2" w:rsidRPr="006B78A4">
        <w:rPr>
          <w:rFonts w:ascii="Open Sans" w:hAnsi="Open Sans" w:cs="Open Sans"/>
          <w:sz w:val="18"/>
          <w:szCs w:val="18"/>
        </w:rPr>
        <w:t>lear and measureable c</w:t>
      </w:r>
      <w:r w:rsidRPr="006B78A4">
        <w:rPr>
          <w:rFonts w:ascii="Open Sans" w:hAnsi="Open Sans" w:cs="Open Sans"/>
          <w:sz w:val="18"/>
          <w:szCs w:val="18"/>
        </w:rPr>
        <w:t xml:space="preserve">ourse learning objectives or </w:t>
      </w:r>
      <w:r w:rsidR="00E34969" w:rsidRPr="006B78A4">
        <w:rPr>
          <w:rFonts w:ascii="Open Sans" w:hAnsi="Open Sans" w:cs="Open Sans"/>
          <w:sz w:val="18"/>
          <w:szCs w:val="18"/>
        </w:rPr>
        <w:t>outcomes</w:t>
      </w:r>
      <w:r w:rsidR="00D72EC2" w:rsidRPr="006B78A4">
        <w:rPr>
          <w:rFonts w:ascii="Open Sans" w:hAnsi="Open Sans" w:cs="Open Sans"/>
          <w:sz w:val="18"/>
          <w:szCs w:val="18"/>
        </w:rPr>
        <w:t xml:space="preserve"> (</w:t>
      </w:r>
      <w:r w:rsidR="006B78A4" w:rsidRPr="006B78A4">
        <w:rPr>
          <w:rFonts w:ascii="Open Sans" w:hAnsi="Open Sans" w:cs="Open Sans"/>
          <w:sz w:val="18"/>
          <w:szCs w:val="18"/>
        </w:rPr>
        <w:t xml:space="preserve">here are </w:t>
      </w:r>
      <w:hyperlink r:id="rId12" w:history="1">
        <w:r w:rsidR="006B78A4" w:rsidRPr="006B78A4">
          <w:rPr>
            <w:rStyle w:val="Hyperlink"/>
            <w:rFonts w:ascii="Open Sans" w:hAnsi="Open Sans" w:cs="Open Sans"/>
            <w:sz w:val="18"/>
            <w:szCs w:val="18"/>
          </w:rPr>
          <w:t>tips for writing student learning outcomes</w:t>
        </w:r>
      </w:hyperlink>
      <w:r w:rsidR="006B78A4">
        <w:rPr>
          <w:rFonts w:ascii="Open Sans" w:hAnsi="Open Sans" w:cs="Open Sans"/>
          <w:sz w:val="18"/>
          <w:szCs w:val="18"/>
        </w:rPr>
        <w:t xml:space="preserve"> from The Stearns Center website</w:t>
      </w:r>
      <w:r w:rsidR="006B78A4" w:rsidRPr="006B78A4">
        <w:rPr>
          <w:rFonts w:ascii="Open Sans" w:hAnsi="Open Sans" w:cs="Open Sans"/>
          <w:sz w:val="18"/>
          <w:szCs w:val="18"/>
        </w:rPr>
        <w:t>)</w:t>
      </w:r>
    </w:p>
    <w:p w14:paraId="21183ADC" w14:textId="5FF39EE3" w:rsidR="00E34969" w:rsidRPr="006B78A4" w:rsidRDefault="00036340" w:rsidP="00B74AFA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General edu</w:t>
      </w:r>
      <w:r w:rsidR="00782B41" w:rsidRPr="006B78A4">
        <w:rPr>
          <w:rFonts w:ascii="Open Sans" w:hAnsi="Open Sans" w:cs="Open Sans"/>
          <w:sz w:val="18"/>
          <w:szCs w:val="18"/>
        </w:rPr>
        <w:t>cation</w:t>
      </w:r>
      <w:r w:rsidR="00E34969" w:rsidRPr="006B78A4">
        <w:rPr>
          <w:rFonts w:ascii="Open Sans" w:hAnsi="Open Sans" w:cs="Open Sans"/>
          <w:sz w:val="18"/>
          <w:szCs w:val="18"/>
        </w:rPr>
        <w:t xml:space="preserve"> (Mason Core) learning outcomes </w:t>
      </w:r>
      <w:r w:rsidR="00782B41" w:rsidRPr="006B78A4">
        <w:rPr>
          <w:rFonts w:ascii="Open Sans" w:hAnsi="Open Sans" w:cs="Open Sans"/>
          <w:sz w:val="18"/>
          <w:szCs w:val="18"/>
        </w:rPr>
        <w:t>or</w:t>
      </w:r>
      <w:r w:rsidR="00E34969" w:rsidRPr="006B78A4">
        <w:rPr>
          <w:rFonts w:ascii="Open Sans" w:hAnsi="Open Sans" w:cs="Open Sans"/>
          <w:sz w:val="18"/>
          <w:szCs w:val="18"/>
        </w:rPr>
        <w:t xml:space="preserve"> </w:t>
      </w:r>
      <w:r w:rsidR="00782B41" w:rsidRPr="006B78A4">
        <w:rPr>
          <w:rFonts w:ascii="Open Sans" w:hAnsi="Open Sans" w:cs="Open Sans"/>
          <w:sz w:val="18"/>
          <w:szCs w:val="18"/>
        </w:rPr>
        <w:t>p</w:t>
      </w:r>
      <w:r w:rsidR="00E34969" w:rsidRPr="006B78A4">
        <w:rPr>
          <w:rFonts w:ascii="Open Sans" w:hAnsi="Open Sans" w:cs="Open Sans"/>
          <w:sz w:val="18"/>
          <w:szCs w:val="18"/>
        </w:rPr>
        <w:t>rogram learning o</w:t>
      </w:r>
      <w:r w:rsidR="00782B41" w:rsidRPr="006B78A4">
        <w:rPr>
          <w:rFonts w:ascii="Open Sans" w:hAnsi="Open Sans" w:cs="Open Sans"/>
          <w:sz w:val="18"/>
          <w:szCs w:val="18"/>
        </w:rPr>
        <w:t>utcomes (if applicable)</w:t>
      </w:r>
    </w:p>
    <w:p w14:paraId="3996D467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Technology requi</w:t>
      </w:r>
      <w:r w:rsidR="00782B41">
        <w:rPr>
          <w:rFonts w:ascii="Open Sans" w:hAnsi="Open Sans" w:cs="Open Sans"/>
          <w:sz w:val="18"/>
          <w:szCs w:val="18"/>
        </w:rPr>
        <w:t>rements, specific to the course</w:t>
      </w:r>
    </w:p>
    <w:p w14:paraId="6A5F3C05" w14:textId="77777777" w:rsidR="00E34969" w:rsidRPr="00512196" w:rsidRDefault="00E34969" w:rsidP="00E34969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Course schedule (weekly course schedule presented in a </w:t>
      </w:r>
      <w:r w:rsidR="00782B41">
        <w:rPr>
          <w:rFonts w:ascii="Open Sans" w:hAnsi="Open Sans" w:cs="Open Sans"/>
          <w:sz w:val="18"/>
          <w:szCs w:val="18"/>
        </w:rPr>
        <w:t xml:space="preserve">tabular format, including units or </w:t>
      </w:r>
      <w:r w:rsidRPr="00512196">
        <w:rPr>
          <w:rFonts w:ascii="Open Sans" w:hAnsi="Open Sans" w:cs="Open Sans"/>
          <w:sz w:val="18"/>
          <w:szCs w:val="18"/>
        </w:rPr>
        <w:t>modules with start and end dates, readings, assignments, due dates</w:t>
      </w:r>
      <w:r w:rsidR="00782B41">
        <w:rPr>
          <w:rFonts w:ascii="Open Sans" w:hAnsi="Open Sans" w:cs="Open Sans"/>
          <w:sz w:val="18"/>
          <w:szCs w:val="18"/>
        </w:rPr>
        <w:t>, and so on</w:t>
      </w:r>
      <w:r w:rsidRPr="00512196">
        <w:rPr>
          <w:rFonts w:ascii="Open Sans" w:hAnsi="Open Sans" w:cs="Open Sans"/>
          <w:sz w:val="18"/>
          <w:szCs w:val="18"/>
        </w:rPr>
        <w:t>)</w:t>
      </w:r>
    </w:p>
    <w:p w14:paraId="1FF43B15" w14:textId="77777777" w:rsidR="0024027D" w:rsidRDefault="0024027D">
      <w:pPr>
        <w:rPr>
          <w:rFonts w:ascii="Open Sans" w:hAnsi="Open Sans" w:cs="Open Sans"/>
          <w:b/>
          <w:sz w:val="19"/>
          <w:szCs w:val="19"/>
        </w:rPr>
      </w:pPr>
    </w:p>
    <w:p w14:paraId="2126FEB8" w14:textId="77777777" w:rsidR="0024027D" w:rsidRDefault="0024027D">
      <w:pPr>
        <w:rPr>
          <w:rFonts w:ascii="Open Sans" w:hAnsi="Open Sans" w:cs="Open Sans"/>
          <w:b/>
          <w:sz w:val="19"/>
          <w:szCs w:val="19"/>
        </w:rPr>
      </w:pPr>
    </w:p>
    <w:p w14:paraId="628E8C64" w14:textId="1CEF3DEA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lastRenderedPageBreak/>
        <w:t>Assignments and Grading</w:t>
      </w:r>
    </w:p>
    <w:p w14:paraId="11ACCCD8" w14:textId="77777777" w:rsidR="00E34969" w:rsidRPr="00512196" w:rsidRDefault="00E34969" w:rsidP="00E34969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Assignment descri</w:t>
      </w:r>
      <w:r w:rsidR="00782B41">
        <w:rPr>
          <w:rFonts w:ascii="Open Sans" w:hAnsi="Open Sans" w:cs="Open Sans"/>
          <w:sz w:val="18"/>
          <w:szCs w:val="18"/>
        </w:rPr>
        <w:t xml:space="preserve">ptions (due dates, requirements, </w:t>
      </w:r>
      <w:r w:rsidRPr="00512196">
        <w:rPr>
          <w:rFonts w:ascii="Open Sans" w:hAnsi="Open Sans" w:cs="Open Sans"/>
          <w:sz w:val="18"/>
          <w:szCs w:val="18"/>
        </w:rPr>
        <w:t>expectations, criteria for grading, rubrics, points</w:t>
      </w:r>
      <w:r w:rsidR="00782B41">
        <w:rPr>
          <w:rFonts w:ascii="Open Sans" w:hAnsi="Open Sans" w:cs="Open Sans"/>
          <w:sz w:val="18"/>
          <w:szCs w:val="18"/>
        </w:rPr>
        <w:t>,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 xml:space="preserve">and </w:t>
      </w:r>
      <w:r w:rsidRPr="00512196">
        <w:rPr>
          <w:rFonts w:ascii="Open Sans" w:hAnsi="Open Sans" w:cs="Open Sans"/>
          <w:sz w:val="18"/>
          <w:szCs w:val="18"/>
        </w:rPr>
        <w:t xml:space="preserve">percentages; also map each assignment </w:t>
      </w:r>
      <w:r w:rsidR="00782B41">
        <w:rPr>
          <w:rFonts w:ascii="Open Sans" w:hAnsi="Open Sans" w:cs="Open Sans"/>
          <w:sz w:val="18"/>
          <w:szCs w:val="18"/>
        </w:rPr>
        <w:t xml:space="preserve">to the course learning outcomes or </w:t>
      </w:r>
      <w:r w:rsidRPr="00512196">
        <w:rPr>
          <w:rFonts w:ascii="Open Sans" w:hAnsi="Open Sans" w:cs="Open Sans"/>
          <w:sz w:val="18"/>
          <w:szCs w:val="18"/>
        </w:rPr>
        <w:t>objectives)</w:t>
      </w:r>
    </w:p>
    <w:p w14:paraId="2D3B3F41" w14:textId="77777777" w:rsidR="00E34969" w:rsidRPr="00512196" w:rsidRDefault="00E34969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Grading scale (show how the percentage earned in course relate to course letter grade)</w:t>
      </w:r>
    </w:p>
    <w:p w14:paraId="54F670B6" w14:textId="77777777" w:rsidR="00E34969" w:rsidRPr="00512196" w:rsidRDefault="00B5157E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Attendance and participation requirements (if applicable)</w:t>
      </w:r>
    </w:p>
    <w:p w14:paraId="0D4ED6A1" w14:textId="77777777" w:rsidR="00E34969" w:rsidRPr="00512196" w:rsidRDefault="00B5157E" w:rsidP="00393E4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Course policies (late work, make-up exams, extra credit, incompletes</w:t>
      </w:r>
      <w:r w:rsidR="00782B41">
        <w:rPr>
          <w:rFonts w:ascii="Open Sans" w:hAnsi="Open Sans" w:cs="Open Sans"/>
          <w:sz w:val="18"/>
          <w:szCs w:val="18"/>
        </w:rPr>
        <w:t>, and so on</w:t>
      </w:r>
      <w:r w:rsidRPr="00512196">
        <w:rPr>
          <w:rFonts w:ascii="Open Sans" w:hAnsi="Open Sans" w:cs="Open Sans"/>
          <w:sz w:val="18"/>
          <w:szCs w:val="18"/>
        </w:rPr>
        <w:t>)</w:t>
      </w:r>
    </w:p>
    <w:p w14:paraId="248C902B" w14:textId="77777777" w:rsidR="000D5069" w:rsidRPr="00512196" w:rsidRDefault="000D5069" w:rsidP="00E349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Additional Course Resources</w:t>
      </w:r>
    </w:p>
    <w:p w14:paraId="08CB395C" w14:textId="34968927" w:rsidR="008C3E7F" w:rsidRPr="008C3E7F" w:rsidRDefault="00B5157E" w:rsidP="002F00FE">
      <w:pPr>
        <w:pStyle w:val="ListParagraph"/>
        <w:numPr>
          <w:ilvl w:val="0"/>
          <w:numId w:val="11"/>
        </w:numPr>
        <w:rPr>
          <w:rFonts w:ascii="Open Sans" w:hAnsi="Open Sans" w:cs="Open Sans"/>
          <w:sz w:val="18"/>
          <w:szCs w:val="18"/>
        </w:rPr>
      </w:pPr>
      <w:r w:rsidRPr="008C3E7F">
        <w:rPr>
          <w:rFonts w:ascii="Open Sans" w:hAnsi="Open Sans" w:cs="Open Sans"/>
          <w:sz w:val="18"/>
          <w:szCs w:val="18"/>
        </w:rPr>
        <w:t>Academic integrity (</w:t>
      </w:r>
      <w:r w:rsidR="00782B41" w:rsidRPr="008C3E7F">
        <w:rPr>
          <w:rFonts w:ascii="Open Sans" w:hAnsi="Open Sans" w:cs="Open Sans"/>
          <w:sz w:val="18"/>
          <w:szCs w:val="18"/>
        </w:rPr>
        <w:t>p</w:t>
      </w:r>
      <w:r w:rsidRPr="008C3E7F">
        <w:rPr>
          <w:rFonts w:ascii="Open Sans" w:hAnsi="Open Sans" w:cs="Open Sans"/>
          <w:sz w:val="18"/>
          <w:szCs w:val="18"/>
        </w:rPr>
        <w:t xml:space="preserve">lease include </w:t>
      </w:r>
      <w:r w:rsidR="00782B41" w:rsidRPr="008C3E7F">
        <w:rPr>
          <w:rFonts w:ascii="Open Sans" w:hAnsi="Open Sans" w:cs="Open Sans"/>
          <w:sz w:val="18"/>
          <w:szCs w:val="18"/>
        </w:rPr>
        <w:t xml:space="preserve">a </w:t>
      </w:r>
      <w:r w:rsidRPr="008C3E7F">
        <w:rPr>
          <w:rFonts w:ascii="Open Sans" w:hAnsi="Open Sans" w:cs="Open Sans"/>
          <w:sz w:val="18"/>
          <w:szCs w:val="18"/>
        </w:rPr>
        <w:t xml:space="preserve">statement about academic integrity and link to </w:t>
      </w:r>
      <w:r w:rsidR="00782B41" w:rsidRPr="008C3E7F">
        <w:rPr>
          <w:rFonts w:ascii="Open Sans" w:hAnsi="Open Sans" w:cs="Open Sans"/>
          <w:sz w:val="18"/>
          <w:szCs w:val="18"/>
        </w:rPr>
        <w:t xml:space="preserve">the </w:t>
      </w:r>
      <w:r w:rsidRPr="008C3E7F">
        <w:rPr>
          <w:rFonts w:ascii="Open Sans" w:hAnsi="Open Sans" w:cs="Open Sans"/>
          <w:sz w:val="18"/>
          <w:szCs w:val="18"/>
        </w:rPr>
        <w:t xml:space="preserve">Mason </w:t>
      </w:r>
      <w:r w:rsidR="00782B41" w:rsidRPr="008C3E7F">
        <w:rPr>
          <w:rFonts w:ascii="Open Sans" w:hAnsi="Open Sans" w:cs="Open Sans"/>
          <w:sz w:val="18"/>
          <w:szCs w:val="18"/>
        </w:rPr>
        <w:t>Honor C</w:t>
      </w:r>
      <w:r w:rsidRPr="008C3E7F">
        <w:rPr>
          <w:rFonts w:ascii="Open Sans" w:hAnsi="Open Sans" w:cs="Open Sans"/>
          <w:sz w:val="18"/>
          <w:szCs w:val="18"/>
        </w:rPr>
        <w:t>ode:</w:t>
      </w:r>
      <w:r w:rsidR="00FD4067">
        <w:rPr>
          <w:rFonts w:ascii="Open Sans" w:hAnsi="Open Sans" w:cs="Open Sans"/>
          <w:sz w:val="18"/>
          <w:szCs w:val="18"/>
        </w:rPr>
        <w:t xml:space="preserve"> </w:t>
      </w:r>
      <w:hyperlink r:id="rId13" w:history="1">
        <w:r w:rsidR="00FD4067" w:rsidRPr="00FD4067">
          <w:rPr>
            <w:rStyle w:val="Hyperlink"/>
            <w:rFonts w:ascii="Open Sans" w:hAnsi="Open Sans" w:cs="Open Sans"/>
            <w:sz w:val="18"/>
            <w:szCs w:val="18"/>
          </w:rPr>
          <w:t>https://oai.gmu.edu/mason-honor-code/</w:t>
        </w:r>
      </w:hyperlink>
      <w:r w:rsidR="00DD6120" w:rsidRPr="008C3E7F">
        <w:rPr>
          <w:rFonts w:ascii="Open Sans" w:hAnsi="Open Sans" w:cs="Open Sans"/>
          <w:sz w:val="18"/>
          <w:szCs w:val="18"/>
        </w:rPr>
        <w:t xml:space="preserve">). </w:t>
      </w:r>
      <w:r w:rsidR="008C3E7F" w:rsidRPr="008C3E7F">
        <w:rPr>
          <w:rFonts w:ascii="Open Sans" w:hAnsi="Open Sans" w:cs="Open Sans"/>
          <w:sz w:val="18"/>
          <w:szCs w:val="18"/>
        </w:rPr>
        <w:t xml:space="preserve"> Office of Academic Integrity has provided </w:t>
      </w:r>
      <w:hyperlink r:id="rId14" w:history="1">
        <w:r w:rsidR="008C3E7F" w:rsidRPr="00FD4067">
          <w:rPr>
            <w:rStyle w:val="Hyperlink"/>
            <w:rFonts w:ascii="Open Sans" w:hAnsi="Open Sans" w:cs="Open Sans"/>
            <w:sz w:val="18"/>
            <w:szCs w:val="18"/>
          </w:rPr>
          <w:t xml:space="preserve">examples for </w:t>
        </w:r>
        <w:r w:rsidR="00DD6120" w:rsidRPr="00FD4067">
          <w:rPr>
            <w:rStyle w:val="Hyperlink"/>
            <w:rFonts w:ascii="Open Sans" w:hAnsi="Open Sans" w:cs="Open Sans"/>
            <w:sz w:val="18"/>
            <w:szCs w:val="18"/>
          </w:rPr>
          <w:t>suggested syllabus language about academic integrity</w:t>
        </w:r>
      </w:hyperlink>
      <w:r w:rsidR="00DD6120" w:rsidRPr="008C3E7F">
        <w:rPr>
          <w:rFonts w:ascii="Open Sans" w:hAnsi="Open Sans" w:cs="Open Sans"/>
          <w:sz w:val="18"/>
          <w:szCs w:val="18"/>
        </w:rPr>
        <w:t xml:space="preserve"> </w:t>
      </w:r>
      <w:r w:rsidR="008C3E7F" w:rsidRPr="008C3E7F">
        <w:rPr>
          <w:rFonts w:ascii="Open Sans" w:hAnsi="Open Sans" w:cs="Open Sans"/>
          <w:sz w:val="18"/>
          <w:szCs w:val="18"/>
        </w:rPr>
        <w:t>.</w:t>
      </w:r>
    </w:p>
    <w:p w14:paraId="33A5956F" w14:textId="5AC66987" w:rsidR="000E36C1" w:rsidRPr="008C3E7F" w:rsidRDefault="00782B41" w:rsidP="002F00FE">
      <w:pPr>
        <w:pStyle w:val="ListParagraph"/>
        <w:numPr>
          <w:ilvl w:val="0"/>
          <w:numId w:val="11"/>
        </w:numPr>
        <w:rPr>
          <w:rFonts w:ascii="Open Sans" w:hAnsi="Open Sans" w:cs="Open Sans"/>
          <w:sz w:val="18"/>
          <w:szCs w:val="18"/>
        </w:rPr>
      </w:pPr>
      <w:r w:rsidRPr="008C3E7F">
        <w:rPr>
          <w:rFonts w:ascii="Open Sans" w:hAnsi="Open Sans" w:cs="Open Sans"/>
          <w:sz w:val="18"/>
          <w:szCs w:val="18"/>
        </w:rPr>
        <w:t>Disability accommodations</w:t>
      </w:r>
    </w:p>
    <w:p w14:paraId="7262888E" w14:textId="387B9B14" w:rsidR="000E36C1" w:rsidRPr="00512196" w:rsidRDefault="00B5157E" w:rsidP="000E36C1">
      <w:pPr>
        <w:pStyle w:val="ListParagraph"/>
        <w:numPr>
          <w:ilvl w:val="1"/>
          <w:numId w:val="11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include link to Office of Disability Services (</w:t>
      </w:r>
      <w:hyperlink r:id="rId15" w:history="1">
        <w:r w:rsidR="002559D3">
          <w:rPr>
            <w:rStyle w:val="Hyperlink"/>
            <w:rFonts w:ascii="Open Sans" w:hAnsi="Open Sans" w:cs="Open Sans"/>
            <w:sz w:val="18"/>
            <w:szCs w:val="18"/>
          </w:rPr>
          <w:t>ds.gmu.edu</w:t>
        </w:r>
      </w:hyperlink>
      <w:r w:rsidRPr="00512196">
        <w:rPr>
          <w:rFonts w:ascii="Open Sans" w:hAnsi="Open Sans" w:cs="Open Sans"/>
          <w:sz w:val="18"/>
          <w:szCs w:val="18"/>
        </w:rPr>
        <w:t>) and state that students need to contact Disability Services to request accommodations, with appropriate documentation (</w:t>
      </w:r>
      <w:hyperlink r:id="rId16" w:history="1">
        <w:r w:rsidR="002559D3" w:rsidRPr="009304A1">
          <w:rPr>
            <w:rStyle w:val="Hyperlink"/>
            <w:rFonts w:ascii="Open Sans" w:hAnsi="Open Sans" w:cs="Open Sans"/>
            <w:sz w:val="18"/>
            <w:szCs w:val="18"/>
          </w:rPr>
          <w:t>ds.gmu.edu/</w:t>
        </w:r>
        <w:r w:rsidR="009304A1" w:rsidRPr="009304A1">
          <w:rPr>
            <w:rStyle w:val="Hyperlink"/>
            <w:rFonts w:ascii="Open Sans" w:hAnsi="Open Sans" w:cs="Open Sans"/>
            <w:sz w:val="18"/>
            <w:szCs w:val="18"/>
          </w:rPr>
          <w:t>forms</w:t>
        </w:r>
      </w:hyperlink>
      <w:r w:rsidR="009304A1">
        <w:rPr>
          <w:rStyle w:val="Hyperlink"/>
          <w:rFonts w:ascii="Open Sans" w:hAnsi="Open Sans" w:cs="Open Sans"/>
          <w:sz w:val="18"/>
          <w:szCs w:val="18"/>
        </w:rPr>
        <w:t>/</w:t>
      </w:r>
      <w:r w:rsidR="00FD4067">
        <w:rPr>
          <w:rStyle w:val="Hyperlink"/>
          <w:rFonts w:ascii="Open Sans" w:hAnsi="Open Sans" w:cs="Open Sans"/>
          <w:sz w:val="18"/>
          <w:szCs w:val="18"/>
        </w:rPr>
        <w:t>).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</w:p>
    <w:p w14:paraId="491DA97E" w14:textId="11506818" w:rsidR="000E36C1" w:rsidRPr="00512196" w:rsidRDefault="000E36C1" w:rsidP="00782B41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Remind students of </w:t>
      </w:r>
      <w:hyperlink r:id="rId17" w:history="1">
        <w:r w:rsidRPr="008C3E7F">
          <w:rPr>
            <w:rStyle w:val="Hyperlink"/>
            <w:rFonts w:ascii="Open Sans" w:hAnsi="Open Sans" w:cs="Open Sans"/>
            <w:sz w:val="18"/>
            <w:szCs w:val="18"/>
          </w:rPr>
          <w:t xml:space="preserve">the </w:t>
        </w:r>
        <w:r w:rsidR="00782B41" w:rsidRPr="008C3E7F">
          <w:rPr>
            <w:rStyle w:val="Hyperlink"/>
            <w:rFonts w:ascii="Open Sans" w:hAnsi="Open Sans" w:cs="Open Sans"/>
            <w:sz w:val="18"/>
            <w:szCs w:val="18"/>
          </w:rPr>
          <w:t>core rules of "Netiquette"</w:t>
        </w:r>
      </w:hyperlink>
      <w:r w:rsidRPr="00512196">
        <w:rPr>
          <w:rFonts w:ascii="Open Sans" w:hAnsi="Open Sans" w:cs="Open Sans"/>
          <w:sz w:val="18"/>
          <w:szCs w:val="18"/>
        </w:rPr>
        <w:t xml:space="preserve">; </w:t>
      </w:r>
      <w:r w:rsidR="00C9197D" w:rsidRPr="00512196">
        <w:rPr>
          <w:rFonts w:ascii="Open Sans" w:hAnsi="Open Sans" w:cs="Open Sans"/>
          <w:sz w:val="18"/>
          <w:szCs w:val="18"/>
        </w:rPr>
        <w:t xml:space="preserve">students must </w:t>
      </w:r>
      <w:r w:rsidRPr="00512196">
        <w:rPr>
          <w:rFonts w:ascii="Open Sans" w:hAnsi="Open Sans" w:cs="Open Sans"/>
          <w:sz w:val="18"/>
          <w:szCs w:val="18"/>
        </w:rPr>
        <w:t>carefully craft their communication in the online class</w:t>
      </w:r>
      <w:r w:rsidR="00782B41">
        <w:rPr>
          <w:rFonts w:ascii="Open Sans" w:hAnsi="Open Sans" w:cs="Open Sans"/>
          <w:sz w:val="18"/>
          <w:szCs w:val="18"/>
        </w:rPr>
        <w:t>room to avoid misinterpretation</w:t>
      </w:r>
    </w:p>
    <w:p w14:paraId="11FC34FF" w14:textId="5D06AB53" w:rsidR="00B5157E" w:rsidRPr="00512196" w:rsidRDefault="00D017A3" w:rsidP="00B5157E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Exam proctoring </w:t>
      </w:r>
      <w:r w:rsidR="002C1120" w:rsidRPr="00512196">
        <w:rPr>
          <w:rFonts w:ascii="Open Sans" w:hAnsi="Open Sans" w:cs="Open Sans"/>
          <w:sz w:val="18"/>
          <w:szCs w:val="18"/>
        </w:rPr>
        <w:t>guidel</w:t>
      </w:r>
      <w:r w:rsidR="00782B41">
        <w:rPr>
          <w:rFonts w:ascii="Open Sans" w:hAnsi="Open Sans" w:cs="Open Sans"/>
          <w:sz w:val="18"/>
          <w:szCs w:val="18"/>
        </w:rPr>
        <w:t>ines:</w:t>
      </w:r>
      <w:r w:rsidR="002C1120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p</w:t>
      </w:r>
      <w:r w:rsidR="002C1120" w:rsidRPr="00512196">
        <w:rPr>
          <w:rFonts w:ascii="Open Sans" w:hAnsi="Open Sans" w:cs="Open Sans"/>
          <w:sz w:val="18"/>
          <w:szCs w:val="18"/>
        </w:rPr>
        <w:t xml:space="preserve">lease include </w:t>
      </w:r>
      <w:hyperlink r:id="rId18" w:history="1">
        <w:r w:rsidR="00B5157E" w:rsidRPr="00512196">
          <w:rPr>
            <w:rStyle w:val="Hyperlink"/>
            <w:rFonts w:ascii="Open Sans" w:hAnsi="Open Sans" w:cs="Open Sans"/>
            <w:sz w:val="18"/>
            <w:szCs w:val="18"/>
          </w:rPr>
          <w:t xml:space="preserve">Instructions </w:t>
        </w:r>
        <w:r w:rsidR="00D17751" w:rsidRPr="00512196">
          <w:rPr>
            <w:rStyle w:val="Hyperlink"/>
            <w:rFonts w:ascii="Open Sans" w:hAnsi="Open Sans" w:cs="Open Sans"/>
            <w:sz w:val="18"/>
            <w:szCs w:val="18"/>
          </w:rPr>
          <w:t>about Respondus</w:t>
        </w:r>
        <w:r w:rsidR="00B5157E" w:rsidRPr="00512196">
          <w:rPr>
            <w:rStyle w:val="Hyperlink"/>
            <w:rFonts w:ascii="Open Sans" w:hAnsi="Open Sans" w:cs="Open Sans"/>
            <w:sz w:val="18"/>
            <w:szCs w:val="18"/>
          </w:rPr>
          <w:t xml:space="preserve"> Monitor and Lockdown Browser</w:t>
        </w:r>
      </w:hyperlink>
      <w:r w:rsidR="00B5157E" w:rsidRPr="00512196">
        <w:rPr>
          <w:rFonts w:ascii="Open Sans" w:hAnsi="Open Sans" w:cs="Open Sans"/>
          <w:sz w:val="18"/>
          <w:szCs w:val="18"/>
        </w:rPr>
        <w:t xml:space="preserve"> if you will be using these</w:t>
      </w:r>
      <w:r w:rsidR="002C1120" w:rsidRPr="00512196">
        <w:rPr>
          <w:rFonts w:ascii="Open Sans" w:hAnsi="Open Sans" w:cs="Open Sans"/>
          <w:sz w:val="18"/>
          <w:szCs w:val="18"/>
        </w:rPr>
        <w:t xml:space="preserve"> online tools</w:t>
      </w:r>
      <w:r w:rsidR="00B5157E" w:rsidRPr="00512196">
        <w:rPr>
          <w:rFonts w:ascii="Open Sans" w:hAnsi="Open Sans" w:cs="Open Sans"/>
          <w:sz w:val="18"/>
          <w:szCs w:val="18"/>
        </w:rPr>
        <w:t xml:space="preserve"> for </w:t>
      </w:r>
      <w:r w:rsidR="00C9197D" w:rsidRPr="00512196">
        <w:rPr>
          <w:rFonts w:ascii="Open Sans" w:hAnsi="Open Sans" w:cs="Open Sans"/>
          <w:sz w:val="18"/>
          <w:szCs w:val="18"/>
        </w:rPr>
        <w:t xml:space="preserve">exam </w:t>
      </w:r>
      <w:r w:rsidR="00E26C15" w:rsidRPr="00512196">
        <w:rPr>
          <w:rFonts w:ascii="Open Sans" w:hAnsi="Open Sans" w:cs="Open Sans"/>
          <w:sz w:val="18"/>
          <w:szCs w:val="18"/>
        </w:rPr>
        <w:t>proctoring</w:t>
      </w:r>
      <w:r w:rsidR="00782B41">
        <w:rPr>
          <w:rFonts w:ascii="Open Sans" w:hAnsi="Open Sans" w:cs="Open Sans"/>
          <w:sz w:val="18"/>
          <w:szCs w:val="18"/>
        </w:rPr>
        <w:t>;</w:t>
      </w:r>
      <w:r w:rsidR="002C1120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i</w:t>
      </w:r>
      <w:r w:rsidR="002C1120" w:rsidRPr="00512196">
        <w:rPr>
          <w:rFonts w:ascii="Open Sans" w:hAnsi="Open Sans" w:cs="Open Sans"/>
          <w:sz w:val="18"/>
          <w:szCs w:val="18"/>
        </w:rPr>
        <w:t xml:space="preserve">f you require students to arrange for a proctor </w:t>
      </w:r>
      <w:r w:rsidR="00782B41">
        <w:rPr>
          <w:rFonts w:ascii="Open Sans" w:hAnsi="Open Sans" w:cs="Open Sans"/>
          <w:sz w:val="18"/>
          <w:szCs w:val="18"/>
        </w:rPr>
        <w:t>or</w:t>
      </w:r>
      <w:r w:rsidR="002C1120" w:rsidRPr="00512196">
        <w:rPr>
          <w:rFonts w:ascii="Open Sans" w:hAnsi="Open Sans" w:cs="Open Sans"/>
          <w:sz w:val="18"/>
          <w:szCs w:val="18"/>
        </w:rPr>
        <w:t xml:space="preserve"> to </w:t>
      </w:r>
      <w:r w:rsidR="006B28B9" w:rsidRPr="00512196">
        <w:rPr>
          <w:rFonts w:ascii="Open Sans" w:hAnsi="Open Sans" w:cs="Open Sans"/>
          <w:sz w:val="18"/>
          <w:szCs w:val="18"/>
        </w:rPr>
        <w:t>take exams on</w:t>
      </w:r>
      <w:r w:rsidR="00E56E2E" w:rsidRPr="00512196">
        <w:rPr>
          <w:rFonts w:ascii="Open Sans" w:hAnsi="Open Sans" w:cs="Open Sans"/>
          <w:sz w:val="18"/>
          <w:szCs w:val="18"/>
        </w:rPr>
        <w:t xml:space="preserve"> </w:t>
      </w:r>
      <w:r w:rsidR="006B28B9" w:rsidRPr="00512196">
        <w:rPr>
          <w:rFonts w:ascii="Open Sans" w:hAnsi="Open Sans" w:cs="Open Sans"/>
          <w:sz w:val="18"/>
          <w:szCs w:val="18"/>
        </w:rPr>
        <w:t>campus, please p</w:t>
      </w:r>
      <w:r w:rsidRPr="00512196">
        <w:rPr>
          <w:rFonts w:ascii="Open Sans" w:hAnsi="Open Sans" w:cs="Open Sans"/>
          <w:sz w:val="18"/>
          <w:szCs w:val="18"/>
        </w:rPr>
        <w:t>rovide details a</w:t>
      </w:r>
      <w:r w:rsidR="00782B41">
        <w:rPr>
          <w:rFonts w:ascii="Open Sans" w:hAnsi="Open Sans" w:cs="Open Sans"/>
          <w:sz w:val="18"/>
          <w:szCs w:val="18"/>
        </w:rPr>
        <w:t>nd instructions in the syllabus</w:t>
      </w:r>
    </w:p>
    <w:p w14:paraId="1389D589" w14:textId="2BF780CA" w:rsidR="000E36C1" w:rsidRPr="00512196" w:rsidRDefault="00782B41" w:rsidP="000E36C1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Any r</w:t>
      </w:r>
      <w:r w:rsidR="000E36C1" w:rsidRPr="00512196">
        <w:rPr>
          <w:rFonts w:ascii="Open Sans" w:hAnsi="Open Sans" w:cs="Open Sans"/>
          <w:sz w:val="18"/>
          <w:szCs w:val="18"/>
        </w:rPr>
        <w:t xml:space="preserve">ecommended course resources (readings, tutorials, external websites, </w:t>
      </w:r>
      <w:r>
        <w:rPr>
          <w:rFonts w:ascii="Open Sans" w:hAnsi="Open Sans" w:cs="Open Sans"/>
          <w:sz w:val="18"/>
          <w:szCs w:val="18"/>
        </w:rPr>
        <w:t>multimedia, and so on)</w:t>
      </w:r>
      <w:r w:rsidR="00DD6120">
        <w:rPr>
          <w:rFonts w:ascii="Open Sans" w:hAnsi="Open Sans" w:cs="Open Sans"/>
          <w:sz w:val="18"/>
          <w:szCs w:val="18"/>
        </w:rPr>
        <w:t xml:space="preserve">, </w:t>
      </w:r>
      <w:r>
        <w:rPr>
          <w:rFonts w:ascii="Open Sans" w:hAnsi="Open Sans" w:cs="Open Sans"/>
          <w:sz w:val="18"/>
          <w:szCs w:val="18"/>
        </w:rPr>
        <w:t>if applicable</w:t>
      </w:r>
    </w:p>
    <w:p w14:paraId="29D19368" w14:textId="77777777" w:rsidR="00E26C15" w:rsidRPr="00512196" w:rsidRDefault="00E26C15" w:rsidP="00E26C15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Department/Program Requirements</w:t>
      </w:r>
    </w:p>
    <w:p w14:paraId="6810BDD1" w14:textId="77777777" w:rsidR="00E26C15" w:rsidRPr="00512196" w:rsidRDefault="00E26C15" w:rsidP="00E26C15">
      <w:pPr>
        <w:pStyle w:val="ListParagraph"/>
        <w:numPr>
          <w:ilvl w:val="0"/>
          <w:numId w:val="7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consult with your department or program to find out if there is any required department or program informati</w:t>
      </w:r>
      <w:r w:rsidR="00782B41">
        <w:rPr>
          <w:rFonts w:ascii="Open Sans" w:hAnsi="Open Sans" w:cs="Open Sans"/>
          <w:sz w:val="18"/>
          <w:szCs w:val="18"/>
        </w:rPr>
        <w:t>on to provide in your syllabus</w:t>
      </w:r>
    </w:p>
    <w:p w14:paraId="654EEE3D" w14:textId="77777777" w:rsidR="000D5069" w:rsidRPr="00512196" w:rsidRDefault="000D5069">
      <w:pPr>
        <w:rPr>
          <w:rFonts w:ascii="Open Sans" w:hAnsi="Open Sans" w:cs="Open Sans"/>
          <w:b/>
          <w:sz w:val="19"/>
          <w:szCs w:val="19"/>
        </w:rPr>
      </w:pPr>
      <w:r w:rsidRPr="00512196">
        <w:rPr>
          <w:rFonts w:ascii="Open Sans" w:hAnsi="Open Sans" w:cs="Open Sans"/>
          <w:b/>
          <w:sz w:val="19"/>
          <w:szCs w:val="19"/>
        </w:rPr>
        <w:t>University Requirements</w:t>
      </w:r>
    </w:p>
    <w:p w14:paraId="201688E8" w14:textId="77777777" w:rsidR="00B5157E" w:rsidRPr="00512196" w:rsidRDefault="000E36C1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D</w:t>
      </w:r>
      <w:r w:rsidR="00B5157E" w:rsidRPr="00512196">
        <w:rPr>
          <w:rFonts w:ascii="Open Sans" w:hAnsi="Open Sans" w:cs="Open Sans"/>
          <w:sz w:val="18"/>
          <w:szCs w:val="18"/>
        </w:rPr>
        <w:t>iversity,</w:t>
      </w:r>
      <w:r w:rsidR="00782B41">
        <w:rPr>
          <w:rFonts w:ascii="Open Sans" w:hAnsi="Open Sans" w:cs="Open Sans"/>
          <w:sz w:val="18"/>
          <w:szCs w:val="18"/>
        </w:rPr>
        <w:t xml:space="preserve"> religious holidays, and so on</w:t>
      </w:r>
    </w:p>
    <w:p w14:paraId="1B8EF198" w14:textId="7B6F8A45" w:rsidR="00D62640" w:rsidRPr="00512196" w:rsidRDefault="006105A3" w:rsidP="006105A3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6105A3">
        <w:rPr>
          <w:rFonts w:ascii="Open Sans" w:hAnsi="Open Sans" w:cs="Open Sans"/>
          <w:sz w:val="18"/>
          <w:szCs w:val="18"/>
        </w:rPr>
        <w:t>Share with your students that you value creating an inclusive learning experience to support their learning. One way to do this is to hav</w:t>
      </w:r>
      <w:r>
        <w:rPr>
          <w:rFonts w:ascii="Open Sans" w:hAnsi="Open Sans" w:cs="Open Sans"/>
          <w:sz w:val="18"/>
          <w:szCs w:val="18"/>
        </w:rPr>
        <w:t xml:space="preserve">e a diversity statement on your syllabus. </w:t>
      </w:r>
      <w:r w:rsidRPr="006105A3">
        <w:rPr>
          <w:rFonts w:ascii="Open Sans" w:hAnsi="Open Sans" w:cs="Open Sans"/>
          <w:sz w:val="18"/>
          <w:szCs w:val="18"/>
        </w:rPr>
        <w:t xml:space="preserve">Examples </w:t>
      </w:r>
      <w:r>
        <w:rPr>
          <w:rFonts w:ascii="Open Sans" w:hAnsi="Open Sans" w:cs="Open Sans"/>
          <w:sz w:val="18"/>
          <w:szCs w:val="18"/>
        </w:rPr>
        <w:t xml:space="preserve">of diversity statements </w:t>
      </w:r>
      <w:r w:rsidRPr="006105A3">
        <w:rPr>
          <w:rFonts w:ascii="Open Sans" w:hAnsi="Open Sans" w:cs="Open Sans"/>
          <w:sz w:val="18"/>
          <w:szCs w:val="18"/>
        </w:rPr>
        <w:t xml:space="preserve">include </w:t>
      </w:r>
      <w:hyperlink r:id="rId19" w:history="1">
        <w:r w:rsidRPr="006105A3">
          <w:rPr>
            <w:rStyle w:val="Hyperlink"/>
            <w:rFonts w:ascii="Open Sans" w:hAnsi="Open Sans" w:cs="Open Sans"/>
            <w:sz w:val="18"/>
            <w:szCs w:val="18"/>
          </w:rPr>
          <w:t>the Women and Gender Studies Diversity/Inclusion statement</w:t>
        </w:r>
      </w:hyperlink>
      <w:r w:rsidRPr="006105A3">
        <w:rPr>
          <w:rFonts w:ascii="Open Sans" w:hAnsi="Open Sans" w:cs="Open Sans"/>
          <w:sz w:val="18"/>
          <w:szCs w:val="18"/>
        </w:rPr>
        <w:t xml:space="preserve"> and th</w:t>
      </w:r>
      <w:r>
        <w:rPr>
          <w:rFonts w:ascii="Open Sans" w:hAnsi="Open Sans" w:cs="Open Sans"/>
          <w:sz w:val="18"/>
          <w:szCs w:val="18"/>
        </w:rPr>
        <w:t xml:space="preserve">e </w:t>
      </w:r>
      <w:hyperlink r:id="rId20" w:history="1">
        <w:r w:rsidRPr="006105A3">
          <w:rPr>
            <w:rStyle w:val="Hyperlink"/>
            <w:rFonts w:ascii="Open Sans" w:hAnsi="Open Sans" w:cs="Open Sans"/>
            <w:sz w:val="18"/>
            <w:szCs w:val="18"/>
          </w:rPr>
          <w:t>School of Integrative Studies Celebrating Diversity statement</w:t>
        </w:r>
      </w:hyperlink>
      <w:r>
        <w:rPr>
          <w:rFonts w:ascii="Open Sans" w:hAnsi="Open Sans" w:cs="Open Sans"/>
          <w:sz w:val="18"/>
          <w:szCs w:val="18"/>
        </w:rPr>
        <w:t>.</w:t>
      </w:r>
      <w:r w:rsidR="008C6F1E">
        <w:rPr>
          <w:rFonts w:ascii="Open Sans" w:hAnsi="Open Sans" w:cs="Open Sans"/>
          <w:sz w:val="18"/>
          <w:szCs w:val="18"/>
        </w:rPr>
        <w:t xml:space="preserve"> </w:t>
      </w:r>
      <w:r w:rsidR="004529B5">
        <w:rPr>
          <w:rFonts w:ascii="Open Sans" w:hAnsi="Open Sans" w:cs="Open Sans"/>
          <w:sz w:val="18"/>
          <w:szCs w:val="18"/>
        </w:rPr>
        <w:t>Faculty, p</w:t>
      </w:r>
      <w:r w:rsidR="008C6F1E">
        <w:rPr>
          <w:rFonts w:ascii="Open Sans" w:hAnsi="Open Sans" w:cs="Open Sans"/>
          <w:sz w:val="18"/>
          <w:szCs w:val="18"/>
        </w:rPr>
        <w:t xml:space="preserve">lease adopt </w:t>
      </w:r>
      <w:hyperlink r:id="rId21" w:history="1">
        <w:r w:rsidR="008C6F1E" w:rsidRPr="008C6F1E">
          <w:rPr>
            <w:rStyle w:val="Hyperlink"/>
            <w:rFonts w:ascii="Open Sans" w:hAnsi="Open Sans" w:cs="Open Sans"/>
            <w:sz w:val="18"/>
            <w:szCs w:val="18"/>
          </w:rPr>
          <w:t>inclusive teaching practices i</w:t>
        </w:r>
      </w:hyperlink>
      <w:r w:rsidR="008C6F1E">
        <w:rPr>
          <w:rFonts w:ascii="Open Sans" w:hAnsi="Open Sans" w:cs="Open Sans"/>
          <w:sz w:val="18"/>
          <w:szCs w:val="18"/>
        </w:rPr>
        <w:t xml:space="preserve">n your online course. </w:t>
      </w:r>
    </w:p>
    <w:p w14:paraId="55D7085E" w14:textId="077DD5E6" w:rsidR="00D62640" w:rsidRPr="00512196" w:rsidRDefault="00D62640" w:rsidP="008C6F1E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Please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 xml:space="preserve">link to </w:t>
      </w:r>
      <w:r w:rsidR="00782B41">
        <w:rPr>
          <w:rFonts w:ascii="Open Sans" w:hAnsi="Open Sans" w:cs="Open Sans"/>
          <w:sz w:val="18"/>
          <w:szCs w:val="18"/>
        </w:rPr>
        <w:t>the</w:t>
      </w:r>
      <w:r w:rsidRPr="00512196">
        <w:rPr>
          <w:rFonts w:ascii="Open Sans" w:hAnsi="Open Sans" w:cs="Open Sans"/>
          <w:sz w:val="18"/>
          <w:szCs w:val="18"/>
        </w:rPr>
        <w:t xml:space="preserve"> </w:t>
      </w:r>
      <w:r w:rsidR="00782B41" w:rsidRPr="006105A3">
        <w:rPr>
          <w:rFonts w:ascii="Open Sans" w:hAnsi="Open Sans" w:cs="Open Sans"/>
          <w:sz w:val="18"/>
          <w:szCs w:val="18"/>
        </w:rPr>
        <w:t xml:space="preserve">Mason </w:t>
      </w:r>
      <w:r w:rsidRPr="006105A3">
        <w:rPr>
          <w:rFonts w:ascii="Open Sans" w:hAnsi="Open Sans" w:cs="Open Sans"/>
          <w:sz w:val="18"/>
          <w:szCs w:val="18"/>
        </w:rPr>
        <w:t>University Life religious holiday calendar</w:t>
      </w:r>
      <w:r w:rsidR="006105A3">
        <w:rPr>
          <w:rFonts w:ascii="Open Sans" w:hAnsi="Open Sans" w:cs="Open Sans"/>
          <w:sz w:val="18"/>
          <w:szCs w:val="18"/>
        </w:rPr>
        <w:t xml:space="preserve"> </w:t>
      </w:r>
      <w:hyperlink r:id="rId22" w:history="1">
        <w:r w:rsidR="006105A3" w:rsidRPr="0059072B">
          <w:rPr>
            <w:rStyle w:val="Hyperlink"/>
            <w:rFonts w:ascii="Open Sans" w:hAnsi="Open Sans" w:cs="Open Sans"/>
            <w:sz w:val="18"/>
            <w:szCs w:val="18"/>
          </w:rPr>
          <w:t>https://ulife.gmu.edu/religious-holiday-calendar/</w:t>
        </w:r>
      </w:hyperlink>
      <w:r w:rsidR="00782B41" w:rsidRPr="006105A3">
        <w:rPr>
          <w:rFonts w:ascii="Open Sans" w:hAnsi="Open Sans" w:cs="Open Sans"/>
          <w:sz w:val="18"/>
          <w:szCs w:val="18"/>
        </w:rPr>
        <w:t>;</w:t>
      </w:r>
      <w:r w:rsidR="006105A3">
        <w:rPr>
          <w:rFonts w:ascii="Open Sans" w:hAnsi="Open Sans" w:cs="Open Sans"/>
          <w:sz w:val="18"/>
          <w:szCs w:val="18"/>
        </w:rPr>
        <w:t xml:space="preserve"> </w:t>
      </w:r>
      <w:r w:rsidRPr="00512196">
        <w:rPr>
          <w:rFonts w:ascii="Open Sans" w:hAnsi="Open Sans" w:cs="Open Sans"/>
          <w:sz w:val="18"/>
          <w:szCs w:val="18"/>
        </w:rPr>
        <w:t xml:space="preserve">indicate that it is the </w:t>
      </w:r>
      <w:r w:rsidR="004529B5">
        <w:rPr>
          <w:rFonts w:ascii="Open Sans" w:hAnsi="Open Sans" w:cs="Open Sans"/>
          <w:sz w:val="18"/>
          <w:szCs w:val="18"/>
        </w:rPr>
        <w:t>responsibility</w:t>
      </w:r>
      <w:r w:rsidRPr="00512196">
        <w:rPr>
          <w:rFonts w:ascii="Open Sans" w:hAnsi="Open Sans" w:cs="Open Sans"/>
          <w:sz w:val="18"/>
          <w:szCs w:val="18"/>
        </w:rPr>
        <w:t xml:space="preserve"> of student, within the first two weeks of the semester, </w:t>
      </w:r>
      <w:r w:rsidR="00782B41" w:rsidRPr="00512196">
        <w:rPr>
          <w:rFonts w:ascii="Open Sans" w:hAnsi="Open Sans" w:cs="Open Sans"/>
          <w:sz w:val="18"/>
          <w:szCs w:val="18"/>
        </w:rPr>
        <w:t xml:space="preserve">to </w:t>
      </w:r>
      <w:r w:rsidR="004529B5">
        <w:rPr>
          <w:rFonts w:ascii="Open Sans" w:hAnsi="Open Sans" w:cs="Open Sans"/>
          <w:sz w:val="18"/>
          <w:szCs w:val="18"/>
        </w:rPr>
        <w:t>let their instructors know</w:t>
      </w:r>
      <w:r w:rsidRPr="00512196">
        <w:rPr>
          <w:rFonts w:ascii="Open Sans" w:hAnsi="Open Sans" w:cs="Open Sans"/>
          <w:sz w:val="18"/>
          <w:szCs w:val="18"/>
        </w:rPr>
        <w:t xml:space="preserve"> the dates of major religious holidays on </w:t>
      </w:r>
      <w:r w:rsidR="004529B5" w:rsidRPr="00512196">
        <w:rPr>
          <w:rFonts w:ascii="Open Sans" w:hAnsi="Open Sans" w:cs="Open Sans"/>
          <w:sz w:val="18"/>
          <w:szCs w:val="18"/>
        </w:rPr>
        <w:t xml:space="preserve">which </w:t>
      </w:r>
      <w:r w:rsidR="004529B5">
        <w:rPr>
          <w:rFonts w:ascii="Open Sans" w:hAnsi="Open Sans" w:cs="Open Sans"/>
          <w:sz w:val="18"/>
          <w:szCs w:val="18"/>
        </w:rPr>
        <w:t xml:space="preserve">the student </w:t>
      </w:r>
      <w:r w:rsidRPr="00512196">
        <w:rPr>
          <w:rFonts w:ascii="Open Sans" w:hAnsi="Open Sans" w:cs="Open Sans"/>
          <w:sz w:val="18"/>
          <w:szCs w:val="18"/>
        </w:rPr>
        <w:t>will be absen</w:t>
      </w:r>
      <w:r w:rsidR="00782B41">
        <w:rPr>
          <w:rFonts w:ascii="Open Sans" w:hAnsi="Open Sans" w:cs="Open Sans"/>
          <w:sz w:val="18"/>
          <w:szCs w:val="18"/>
        </w:rPr>
        <w:t>t</w:t>
      </w:r>
      <w:r w:rsidR="004529B5">
        <w:rPr>
          <w:rFonts w:ascii="Open Sans" w:hAnsi="Open Sans" w:cs="Open Sans"/>
          <w:sz w:val="18"/>
          <w:szCs w:val="18"/>
        </w:rPr>
        <w:t xml:space="preserve"> or unavailable</w:t>
      </w:r>
      <w:r w:rsidR="00782B41">
        <w:rPr>
          <w:rFonts w:ascii="Open Sans" w:hAnsi="Open Sans" w:cs="Open Sans"/>
          <w:sz w:val="18"/>
          <w:szCs w:val="18"/>
        </w:rPr>
        <w:t xml:space="preserve"> due to religious observances</w:t>
      </w:r>
      <w:r w:rsidR="008C6F1E">
        <w:rPr>
          <w:rFonts w:ascii="Open Sans" w:hAnsi="Open Sans" w:cs="Open Sans"/>
          <w:sz w:val="18"/>
          <w:szCs w:val="18"/>
        </w:rPr>
        <w:t xml:space="preserve">. Faculty should be aware of religious holidays </w:t>
      </w:r>
      <w:r w:rsidR="008C6F1E" w:rsidRPr="008C6F1E">
        <w:rPr>
          <w:rFonts w:ascii="Open Sans" w:hAnsi="Open Sans" w:cs="Open Sans"/>
          <w:sz w:val="18"/>
          <w:szCs w:val="18"/>
        </w:rPr>
        <w:t>when planning tests, assignments, or project due dates.</w:t>
      </w:r>
    </w:p>
    <w:p w14:paraId="3568E82C" w14:textId="77777777" w:rsidR="00B5157E" w:rsidRPr="00512196" w:rsidRDefault="000E36C1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</w:t>
      </w:r>
      <w:r w:rsidR="00B5157E" w:rsidRPr="00512196">
        <w:rPr>
          <w:rFonts w:ascii="Open Sans" w:hAnsi="Open Sans" w:cs="Open Sans"/>
          <w:sz w:val="18"/>
          <w:szCs w:val="18"/>
        </w:rPr>
        <w:t>tudent privacy</w:t>
      </w:r>
      <w:r w:rsidR="00D62640" w:rsidRPr="00512196">
        <w:rPr>
          <w:rFonts w:ascii="Open Sans" w:hAnsi="Open Sans" w:cs="Open Sans"/>
          <w:sz w:val="18"/>
          <w:szCs w:val="18"/>
        </w:rPr>
        <w:t xml:space="preserve"> </w:t>
      </w:r>
    </w:p>
    <w:p w14:paraId="149FBAA7" w14:textId="77777777" w:rsidR="00D62640" w:rsidRPr="00512196" w:rsidRDefault="00D62640" w:rsidP="00D1390B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 xml:space="preserve">Please include </w:t>
      </w:r>
      <w:r w:rsidR="00782B41">
        <w:rPr>
          <w:rFonts w:ascii="Open Sans" w:hAnsi="Open Sans" w:cs="Open Sans"/>
          <w:sz w:val="18"/>
          <w:szCs w:val="18"/>
        </w:rPr>
        <w:t xml:space="preserve">a </w:t>
      </w:r>
      <w:r w:rsidRPr="00512196">
        <w:rPr>
          <w:rFonts w:ascii="Open Sans" w:hAnsi="Open Sans" w:cs="Open Sans"/>
          <w:sz w:val="18"/>
          <w:szCs w:val="18"/>
        </w:rPr>
        <w:t xml:space="preserve">link about </w:t>
      </w:r>
      <w:r w:rsidR="00782B41">
        <w:rPr>
          <w:rFonts w:ascii="Open Sans" w:hAnsi="Open Sans" w:cs="Open Sans"/>
          <w:sz w:val="18"/>
          <w:szCs w:val="18"/>
        </w:rPr>
        <w:t>student p</w:t>
      </w:r>
      <w:r w:rsidRPr="00512196">
        <w:rPr>
          <w:rFonts w:ascii="Open Sans" w:hAnsi="Open Sans" w:cs="Open Sans"/>
          <w:sz w:val="18"/>
          <w:szCs w:val="18"/>
        </w:rPr>
        <w:t xml:space="preserve">rivacy </w:t>
      </w:r>
      <w:r w:rsidR="00782B41">
        <w:rPr>
          <w:rFonts w:ascii="Open Sans" w:hAnsi="Open Sans" w:cs="Open Sans"/>
          <w:sz w:val="18"/>
          <w:szCs w:val="18"/>
        </w:rPr>
        <w:t>and student r</w:t>
      </w:r>
      <w:r w:rsidRPr="00512196">
        <w:rPr>
          <w:rFonts w:ascii="Open Sans" w:hAnsi="Open Sans" w:cs="Open Sans"/>
          <w:sz w:val="18"/>
          <w:szCs w:val="18"/>
        </w:rPr>
        <w:t>ights under FERPA</w:t>
      </w:r>
      <w:r w:rsidR="00782B41">
        <w:rPr>
          <w:rFonts w:ascii="Open Sans" w:hAnsi="Open Sans" w:cs="Open Sans"/>
          <w:sz w:val="18"/>
          <w:szCs w:val="18"/>
        </w:rPr>
        <w:t xml:space="preserve"> </w:t>
      </w:r>
      <w:r w:rsidR="006105A3" w:rsidRPr="006105A3">
        <w:rPr>
          <w:rFonts w:ascii="Open Sans" w:hAnsi="Open Sans" w:cs="Open Sans"/>
          <w:sz w:val="18"/>
          <w:szCs w:val="18"/>
        </w:rPr>
        <w:t>(</w:t>
      </w:r>
      <w:hyperlink r:id="rId23" w:history="1">
        <w:r w:rsidR="006105A3" w:rsidRPr="006105A3">
          <w:rPr>
            <w:rStyle w:val="Hyperlink"/>
            <w:rFonts w:ascii="Open Sans" w:hAnsi="Open Sans" w:cs="Open Sans"/>
            <w:sz w:val="18"/>
            <w:szCs w:val="18"/>
          </w:rPr>
          <w:t>https://registrar.gmu.edu/ferpa/</w:t>
        </w:r>
      </w:hyperlink>
      <w:r w:rsidR="006105A3" w:rsidRPr="006105A3">
        <w:rPr>
          <w:rFonts w:ascii="Open Sans" w:hAnsi="Open Sans" w:cs="Open Sans"/>
          <w:sz w:val="18"/>
          <w:szCs w:val="18"/>
        </w:rPr>
        <w:t>).</w:t>
      </w:r>
    </w:p>
    <w:p w14:paraId="4EC843E7" w14:textId="77777777" w:rsidR="00B5157E" w:rsidRPr="00512196" w:rsidRDefault="00B5157E" w:rsidP="00B5157E">
      <w:pPr>
        <w:pStyle w:val="ListParagraph"/>
        <w:numPr>
          <w:ilvl w:val="0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Student responsibilities</w:t>
      </w:r>
    </w:p>
    <w:p w14:paraId="73E1C756" w14:textId="77777777" w:rsidR="00E26C15" w:rsidRPr="00512196" w:rsidRDefault="00E26C15" w:rsidP="00E26C15">
      <w:pPr>
        <w:pStyle w:val="ListParagraph"/>
        <w:numPr>
          <w:ilvl w:val="1"/>
          <w:numId w:val="6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Please include information about what</w:t>
      </w:r>
      <w:r w:rsidR="00782B41">
        <w:rPr>
          <w:rFonts w:ascii="Open Sans" w:hAnsi="Open Sans" w:cs="Open Sans"/>
          <w:sz w:val="18"/>
          <w:szCs w:val="18"/>
        </w:rPr>
        <w:t xml:space="preserve"> the</w:t>
      </w:r>
      <w:r w:rsidRPr="00512196">
        <w:rPr>
          <w:rFonts w:ascii="Open Sans" w:hAnsi="Open Sans" w:cs="Open Sans"/>
          <w:sz w:val="18"/>
          <w:szCs w:val="18"/>
        </w:rPr>
        <w:t xml:space="preserve"> instructor expects from students in the course, and what students may expect from the instructor</w:t>
      </w:r>
    </w:p>
    <w:p w14:paraId="37A926F4" w14:textId="77777777" w:rsidR="00E26C15" w:rsidRPr="00512196" w:rsidRDefault="00B5157E" w:rsidP="000048A6">
      <w:pPr>
        <w:pStyle w:val="ListParagraph"/>
        <w:numPr>
          <w:ilvl w:val="0"/>
          <w:numId w:val="8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Student services</w:t>
      </w:r>
      <w:r w:rsidR="00782B41">
        <w:rPr>
          <w:rFonts w:ascii="Open Sans" w:hAnsi="Open Sans" w:cs="Open Sans"/>
          <w:sz w:val="18"/>
          <w:szCs w:val="18"/>
        </w:rPr>
        <w:t>:</w:t>
      </w:r>
      <w:r w:rsidR="00E26C15" w:rsidRPr="00512196">
        <w:rPr>
          <w:rFonts w:ascii="Open Sans" w:hAnsi="Open Sans" w:cs="Open Sans"/>
          <w:sz w:val="18"/>
          <w:szCs w:val="18"/>
        </w:rPr>
        <w:t xml:space="preserve"> </w:t>
      </w:r>
      <w:r w:rsidR="00782B41">
        <w:rPr>
          <w:rFonts w:ascii="Open Sans" w:hAnsi="Open Sans" w:cs="Open Sans"/>
          <w:sz w:val="18"/>
          <w:szCs w:val="18"/>
        </w:rPr>
        <w:t>p</w:t>
      </w:r>
      <w:r w:rsidRPr="00512196">
        <w:rPr>
          <w:rFonts w:ascii="Open Sans" w:hAnsi="Open Sans" w:cs="Open Sans"/>
          <w:sz w:val="18"/>
          <w:szCs w:val="18"/>
        </w:rPr>
        <w:t>lease include links to the following services</w:t>
      </w:r>
      <w:r w:rsidR="005965C0" w:rsidRPr="00512196">
        <w:rPr>
          <w:rFonts w:ascii="Open Sans" w:hAnsi="Open Sans" w:cs="Open Sans"/>
          <w:sz w:val="18"/>
          <w:szCs w:val="18"/>
        </w:rPr>
        <w:t>:</w:t>
      </w:r>
    </w:p>
    <w:p w14:paraId="46964263" w14:textId="4D5CDF6A" w:rsidR="008C6F1E" w:rsidRDefault="008C6F1E" w:rsidP="00E26C15">
      <w:pPr>
        <w:pStyle w:val="ListParagraph"/>
        <w:numPr>
          <w:ilvl w:val="1"/>
          <w:numId w:val="8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Keep Learning, Learning </w:t>
      </w:r>
      <w:r w:rsidRPr="008C6F1E">
        <w:rPr>
          <w:rFonts w:ascii="Open Sans" w:hAnsi="Open Sans" w:cs="Open Sans"/>
          <w:sz w:val="18"/>
          <w:szCs w:val="18"/>
        </w:rPr>
        <w:t>Services (</w:t>
      </w:r>
      <w:hyperlink r:id="rId24" w:history="1">
        <w:r w:rsidR="00C105BF">
          <w:rPr>
            <w:rStyle w:val="Hyperlink"/>
            <w:rFonts w:ascii="Open Sans" w:hAnsi="Open Sans" w:cs="Open Sans"/>
            <w:sz w:val="18"/>
            <w:szCs w:val="18"/>
          </w:rPr>
          <w:t>learningservices.gmu.edu/keeplearning/</w:t>
        </w:r>
      </w:hyperlink>
      <w:r w:rsidRPr="008C6F1E">
        <w:rPr>
          <w:rFonts w:ascii="Open Sans" w:hAnsi="Open Sans" w:cs="Open Sans"/>
          <w:sz w:val="18"/>
          <w:szCs w:val="18"/>
        </w:rPr>
        <w:t>)</w:t>
      </w:r>
    </w:p>
    <w:p w14:paraId="6F482A17" w14:textId="463A5330" w:rsidR="00B5157E" w:rsidRPr="00512196" w:rsidRDefault="00B5157E" w:rsidP="00E26C15">
      <w:pPr>
        <w:pStyle w:val="ListParagraph"/>
        <w:numPr>
          <w:ilvl w:val="1"/>
          <w:numId w:val="8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University Libraries (</w:t>
      </w:r>
      <w:hyperlink r:id="rId25" w:history="1">
        <w:r w:rsidR="001B0DE2" w:rsidRPr="008C6F1E">
          <w:rPr>
            <w:rStyle w:val="Hyperlink"/>
            <w:rFonts w:ascii="Open Sans" w:hAnsi="Open Sans" w:cs="Open Sans"/>
            <w:sz w:val="18"/>
            <w:szCs w:val="18"/>
          </w:rPr>
          <w:t>library.gmu.edu</w:t>
        </w:r>
        <w:r w:rsidRPr="008C6F1E">
          <w:rPr>
            <w:rStyle w:val="Hyperlink"/>
            <w:rFonts w:ascii="Open Sans" w:hAnsi="Open Sans" w:cs="Open Sans"/>
            <w:sz w:val="18"/>
            <w:szCs w:val="18"/>
          </w:rPr>
          <w:t>)</w:t>
        </w:r>
      </w:hyperlink>
    </w:p>
    <w:p w14:paraId="3E83B130" w14:textId="1861ED5A" w:rsidR="00E26C15" w:rsidRPr="00512196" w:rsidRDefault="00B5157E" w:rsidP="00E26C15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Writing Center (</w:t>
      </w:r>
      <w:hyperlink r:id="rId26" w:history="1">
        <w:r w:rsidR="001B0DE2">
          <w:rPr>
            <w:rStyle w:val="Hyperlink"/>
            <w:rFonts w:ascii="Open Sans" w:hAnsi="Open Sans" w:cs="Open Sans"/>
            <w:sz w:val="18"/>
            <w:szCs w:val="18"/>
          </w:rPr>
          <w:t>writingcenter.gmu.edu</w:t>
        </w:r>
      </w:hyperlink>
      <w:r w:rsidRPr="00512196">
        <w:rPr>
          <w:rFonts w:ascii="Open Sans" w:hAnsi="Open Sans" w:cs="Open Sans"/>
          <w:sz w:val="18"/>
          <w:szCs w:val="18"/>
        </w:rPr>
        <w:t>)</w:t>
      </w:r>
    </w:p>
    <w:p w14:paraId="5D314997" w14:textId="446CBF0A" w:rsidR="00E26C15" w:rsidRDefault="00B5157E" w:rsidP="00E26C15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 w:rsidRPr="00512196">
        <w:rPr>
          <w:rFonts w:ascii="Open Sans" w:hAnsi="Open Sans" w:cs="Open Sans"/>
          <w:sz w:val="18"/>
          <w:szCs w:val="18"/>
        </w:rPr>
        <w:t>Counseling and Psychological Services (</w:t>
      </w:r>
      <w:hyperlink r:id="rId27" w:history="1">
        <w:r w:rsidR="001B0DE2" w:rsidRPr="008C6F1E">
          <w:rPr>
            <w:rStyle w:val="Hyperlink"/>
            <w:rFonts w:ascii="Open Sans" w:hAnsi="Open Sans" w:cs="Open Sans"/>
            <w:sz w:val="18"/>
            <w:szCs w:val="18"/>
          </w:rPr>
          <w:t>caps.gmu.edu</w:t>
        </w:r>
        <w:r w:rsidRPr="008C6F1E">
          <w:rPr>
            <w:rStyle w:val="Hyperlink"/>
            <w:rFonts w:ascii="Open Sans" w:hAnsi="Open Sans" w:cs="Open Sans"/>
            <w:sz w:val="18"/>
            <w:szCs w:val="18"/>
          </w:rPr>
          <w:t>)</w:t>
        </w:r>
      </w:hyperlink>
    </w:p>
    <w:p w14:paraId="005D114F" w14:textId="0205FDE8" w:rsidR="008C6F1E" w:rsidRPr="00512196" w:rsidRDefault="008C6F1E" w:rsidP="00E26C15">
      <w:pPr>
        <w:pStyle w:val="ListParagraph"/>
        <w:numPr>
          <w:ilvl w:val="0"/>
          <w:numId w:val="10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See </w:t>
      </w:r>
      <w:hyperlink r:id="rId28" w:history="1">
        <w:r w:rsidRPr="004529B5">
          <w:rPr>
            <w:rStyle w:val="Hyperlink"/>
            <w:rFonts w:ascii="Open Sans" w:hAnsi="Open Sans" w:cs="Open Sans"/>
            <w:sz w:val="18"/>
            <w:szCs w:val="18"/>
          </w:rPr>
          <w:t>a longer list of Mason student</w:t>
        </w:r>
        <w:r w:rsidR="004529B5" w:rsidRPr="004529B5">
          <w:rPr>
            <w:rStyle w:val="Hyperlink"/>
            <w:rFonts w:ascii="Open Sans" w:hAnsi="Open Sans" w:cs="Open Sans"/>
            <w:sz w:val="18"/>
            <w:szCs w:val="18"/>
          </w:rPr>
          <w:t xml:space="preserve"> support</w:t>
        </w:r>
        <w:r w:rsidRPr="004529B5">
          <w:rPr>
            <w:rStyle w:val="Hyperlink"/>
            <w:rFonts w:ascii="Open Sans" w:hAnsi="Open Sans" w:cs="Open Sans"/>
            <w:sz w:val="18"/>
            <w:szCs w:val="18"/>
          </w:rPr>
          <w:t xml:space="preserve"> services posted on The Stearns Cente</w:t>
        </w:r>
        <w:r w:rsidR="004529B5" w:rsidRPr="004529B5">
          <w:rPr>
            <w:rStyle w:val="Hyperlink"/>
            <w:rFonts w:ascii="Open Sans" w:hAnsi="Open Sans" w:cs="Open Sans"/>
            <w:sz w:val="18"/>
            <w:szCs w:val="18"/>
          </w:rPr>
          <w:t>r website.</w:t>
        </w:r>
      </w:hyperlink>
      <w:r>
        <w:rPr>
          <w:rFonts w:ascii="Open Sans" w:hAnsi="Open Sans" w:cs="Open Sans"/>
          <w:sz w:val="18"/>
          <w:szCs w:val="18"/>
        </w:rPr>
        <w:t xml:space="preserve"> </w:t>
      </w:r>
      <w:r w:rsidR="004529B5">
        <w:rPr>
          <w:rFonts w:ascii="Open Sans" w:hAnsi="Open Sans" w:cs="Open Sans"/>
          <w:sz w:val="18"/>
          <w:szCs w:val="18"/>
        </w:rPr>
        <w:t xml:space="preserve">You may want to include additional services (from this list), which are relevant for your course. </w:t>
      </w:r>
    </w:p>
    <w:sectPr w:rsidR="008C6F1E" w:rsidRPr="00512196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C39C" w14:textId="77777777" w:rsidR="009E38D0" w:rsidRDefault="009E38D0" w:rsidP="00923604">
      <w:pPr>
        <w:spacing w:after="0" w:line="240" w:lineRule="auto"/>
      </w:pPr>
      <w:r>
        <w:separator/>
      </w:r>
    </w:p>
  </w:endnote>
  <w:endnote w:type="continuationSeparator" w:id="0">
    <w:p w14:paraId="3D33F968" w14:textId="77777777" w:rsidR="009E38D0" w:rsidRDefault="009E38D0" w:rsidP="0092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Cambria Math"/>
    <w:charset w:val="00"/>
    <w:family w:val="auto"/>
    <w:pitch w:val="variable"/>
    <w:sig w:usb0="2000020F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0690"/>
      <w:docPartObj>
        <w:docPartGallery w:val="Page Numbers (Bottom of Page)"/>
        <w:docPartUnique/>
      </w:docPartObj>
    </w:sdtPr>
    <w:sdtEndPr>
      <w:rPr>
        <w:rFonts w:ascii="Open Sans" w:hAnsi="Open Sans"/>
        <w:noProof/>
        <w:sz w:val="18"/>
        <w:szCs w:val="18"/>
      </w:rPr>
    </w:sdtEndPr>
    <w:sdtContent>
      <w:p w14:paraId="55620E20" w14:textId="2104016F" w:rsidR="00723D4A" w:rsidRPr="00EC10B0" w:rsidRDefault="00723D4A">
        <w:pPr>
          <w:pStyle w:val="Footer"/>
          <w:jc w:val="center"/>
          <w:rPr>
            <w:rFonts w:ascii="Open Sans" w:hAnsi="Open Sans"/>
            <w:sz w:val="18"/>
            <w:szCs w:val="18"/>
          </w:rPr>
        </w:pPr>
        <w:r w:rsidRPr="00EC10B0">
          <w:rPr>
            <w:rFonts w:ascii="Open Sans" w:hAnsi="Open Sans"/>
            <w:sz w:val="18"/>
            <w:szCs w:val="18"/>
          </w:rPr>
          <w:fldChar w:fldCharType="begin"/>
        </w:r>
        <w:r w:rsidRPr="00EC10B0">
          <w:rPr>
            <w:rFonts w:ascii="Open Sans" w:hAnsi="Open Sans"/>
            <w:sz w:val="18"/>
            <w:szCs w:val="18"/>
          </w:rPr>
          <w:instrText xml:space="preserve"> PAGE   \* MERGEFORMAT </w:instrText>
        </w:r>
        <w:r w:rsidRPr="00EC10B0">
          <w:rPr>
            <w:rFonts w:ascii="Open Sans" w:hAnsi="Open Sans"/>
            <w:sz w:val="18"/>
            <w:szCs w:val="18"/>
          </w:rPr>
          <w:fldChar w:fldCharType="separate"/>
        </w:r>
        <w:r w:rsidR="00D22DAF">
          <w:rPr>
            <w:rFonts w:ascii="Open Sans" w:hAnsi="Open Sans"/>
            <w:noProof/>
            <w:sz w:val="18"/>
            <w:szCs w:val="18"/>
          </w:rPr>
          <w:t>1</w:t>
        </w:r>
        <w:r w:rsidRPr="00EC10B0">
          <w:rPr>
            <w:rFonts w:ascii="Open Sans" w:hAnsi="Open Sans"/>
            <w:noProof/>
            <w:sz w:val="18"/>
            <w:szCs w:val="18"/>
          </w:rPr>
          <w:fldChar w:fldCharType="end"/>
        </w:r>
      </w:p>
    </w:sdtContent>
  </w:sdt>
  <w:p w14:paraId="2DC4B360" w14:textId="77777777" w:rsidR="00923604" w:rsidRDefault="0092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9A457" w14:textId="77777777" w:rsidR="009E38D0" w:rsidRDefault="009E38D0" w:rsidP="00923604">
      <w:pPr>
        <w:spacing w:after="0" w:line="240" w:lineRule="auto"/>
      </w:pPr>
      <w:r>
        <w:separator/>
      </w:r>
    </w:p>
  </w:footnote>
  <w:footnote w:type="continuationSeparator" w:id="0">
    <w:p w14:paraId="699C1EEC" w14:textId="77777777" w:rsidR="009E38D0" w:rsidRDefault="009E38D0" w:rsidP="0092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8E9C" w14:textId="4E126BCD" w:rsidR="00EC10B0" w:rsidRPr="00EC10B0" w:rsidRDefault="00EC10B0" w:rsidP="00EC10B0">
    <w:pPr>
      <w:pStyle w:val="Header"/>
      <w:jc w:val="right"/>
      <w:rPr>
        <w:rFonts w:ascii="Open Sans" w:hAnsi="Open Sans"/>
        <w:sz w:val="18"/>
        <w:szCs w:val="18"/>
      </w:rPr>
    </w:pPr>
    <w:r w:rsidRPr="00EC10B0">
      <w:rPr>
        <w:rFonts w:ascii="Open Sans" w:hAnsi="Open Sans"/>
        <w:sz w:val="18"/>
        <w:szCs w:val="18"/>
      </w:rPr>
      <w:t xml:space="preserve">Last updated </w:t>
    </w:r>
    <w:r w:rsidR="006B78A4">
      <w:rPr>
        <w:rFonts w:ascii="Open Sans" w:hAnsi="Open Sans"/>
        <w:sz w:val="18"/>
        <w:szCs w:val="18"/>
      </w:rPr>
      <w:t>5/26/2020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2B8"/>
    <w:multiLevelType w:val="hybridMultilevel"/>
    <w:tmpl w:val="0BD0A46A"/>
    <w:lvl w:ilvl="0" w:tplc="EF74DD7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771858"/>
    <w:multiLevelType w:val="hybridMultilevel"/>
    <w:tmpl w:val="4FE80A50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20B"/>
    <w:multiLevelType w:val="hybridMultilevel"/>
    <w:tmpl w:val="E6C23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B2784"/>
    <w:multiLevelType w:val="hybridMultilevel"/>
    <w:tmpl w:val="5688058C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49B"/>
    <w:multiLevelType w:val="hybridMultilevel"/>
    <w:tmpl w:val="CEE60CDE"/>
    <w:lvl w:ilvl="0" w:tplc="EF74DD78">
      <w:start w:val="1"/>
      <w:numFmt w:val="bullet"/>
      <w:lvlText w:val="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555C7BC0"/>
    <w:multiLevelType w:val="hybridMultilevel"/>
    <w:tmpl w:val="6A3264A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C20"/>
    <w:multiLevelType w:val="hybridMultilevel"/>
    <w:tmpl w:val="26DE6048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10F9"/>
    <w:multiLevelType w:val="hybridMultilevel"/>
    <w:tmpl w:val="B32654D4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4A61"/>
    <w:multiLevelType w:val="hybridMultilevel"/>
    <w:tmpl w:val="82B4BBF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AFC"/>
    <w:multiLevelType w:val="hybridMultilevel"/>
    <w:tmpl w:val="C95692EA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7C5B"/>
    <w:multiLevelType w:val="hybridMultilevel"/>
    <w:tmpl w:val="2BBAE3F4"/>
    <w:lvl w:ilvl="0" w:tplc="EF74DD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13"/>
    <w:rsid w:val="00000C30"/>
    <w:rsid w:val="00003BD0"/>
    <w:rsid w:val="00036340"/>
    <w:rsid w:val="00070636"/>
    <w:rsid w:val="000C377E"/>
    <w:rsid w:val="000D0E6C"/>
    <w:rsid w:val="000D5069"/>
    <w:rsid w:val="000E36C1"/>
    <w:rsid w:val="00157D2B"/>
    <w:rsid w:val="001747F8"/>
    <w:rsid w:val="001B0DE2"/>
    <w:rsid w:val="0024027D"/>
    <w:rsid w:val="00243DAE"/>
    <w:rsid w:val="00253C63"/>
    <w:rsid w:val="002559D3"/>
    <w:rsid w:val="0028722C"/>
    <w:rsid w:val="002C1120"/>
    <w:rsid w:val="002E6CF4"/>
    <w:rsid w:val="002E7204"/>
    <w:rsid w:val="00356092"/>
    <w:rsid w:val="003F2145"/>
    <w:rsid w:val="00421613"/>
    <w:rsid w:val="00445A9B"/>
    <w:rsid w:val="004529B5"/>
    <w:rsid w:val="004A27CB"/>
    <w:rsid w:val="00512196"/>
    <w:rsid w:val="00546FE2"/>
    <w:rsid w:val="00587721"/>
    <w:rsid w:val="005965C0"/>
    <w:rsid w:val="005967B5"/>
    <w:rsid w:val="006105A3"/>
    <w:rsid w:val="00660A95"/>
    <w:rsid w:val="006B28B9"/>
    <w:rsid w:val="006B78A4"/>
    <w:rsid w:val="006D4B52"/>
    <w:rsid w:val="006F1168"/>
    <w:rsid w:val="006F30AA"/>
    <w:rsid w:val="006F5E0D"/>
    <w:rsid w:val="0072204B"/>
    <w:rsid w:val="00723D4A"/>
    <w:rsid w:val="00770D90"/>
    <w:rsid w:val="00782B41"/>
    <w:rsid w:val="007B59A9"/>
    <w:rsid w:val="007C2A59"/>
    <w:rsid w:val="0081496D"/>
    <w:rsid w:val="00892F1E"/>
    <w:rsid w:val="008B54B6"/>
    <w:rsid w:val="008C3E7F"/>
    <w:rsid w:val="008C6F1E"/>
    <w:rsid w:val="00923604"/>
    <w:rsid w:val="00925A8C"/>
    <w:rsid w:val="009304A1"/>
    <w:rsid w:val="00937D7E"/>
    <w:rsid w:val="009C51E4"/>
    <w:rsid w:val="009E38D0"/>
    <w:rsid w:val="00A27590"/>
    <w:rsid w:val="00A36858"/>
    <w:rsid w:val="00A4781E"/>
    <w:rsid w:val="00A76DB2"/>
    <w:rsid w:val="00AE0735"/>
    <w:rsid w:val="00B5157E"/>
    <w:rsid w:val="00C105BF"/>
    <w:rsid w:val="00C2255F"/>
    <w:rsid w:val="00C9197D"/>
    <w:rsid w:val="00C935D2"/>
    <w:rsid w:val="00C96FB1"/>
    <w:rsid w:val="00CE570E"/>
    <w:rsid w:val="00CE668A"/>
    <w:rsid w:val="00D017A3"/>
    <w:rsid w:val="00D1390B"/>
    <w:rsid w:val="00D17751"/>
    <w:rsid w:val="00D22DAF"/>
    <w:rsid w:val="00D62640"/>
    <w:rsid w:val="00D72EC2"/>
    <w:rsid w:val="00D74AFB"/>
    <w:rsid w:val="00DD6120"/>
    <w:rsid w:val="00E26C15"/>
    <w:rsid w:val="00E34969"/>
    <w:rsid w:val="00E56E2E"/>
    <w:rsid w:val="00EC10B0"/>
    <w:rsid w:val="00EC1FA5"/>
    <w:rsid w:val="00F50A08"/>
    <w:rsid w:val="00F92547"/>
    <w:rsid w:val="00FB0D1B"/>
    <w:rsid w:val="00FD0FEC"/>
    <w:rsid w:val="00FD4067"/>
    <w:rsid w:val="00FE1D3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E63FDF"/>
  <w15:chartTrackingRefBased/>
  <w15:docId w15:val="{F71C11DD-BC6F-49EF-A0E2-58D6018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15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4"/>
  </w:style>
  <w:style w:type="paragraph" w:styleId="Footer">
    <w:name w:val="footer"/>
    <w:basedOn w:val="Normal"/>
    <w:link w:val="FooterChar"/>
    <w:uiPriority w:val="99"/>
    <w:unhideWhenUsed/>
    <w:rsid w:val="009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arnscenter.gmu.edu/knowledge-center/online-teaching/online-syllabus-checklist/" TargetMode="External"/><Relationship Id="rId13" Type="http://schemas.openxmlformats.org/officeDocument/2006/relationships/hyperlink" Target="https://oai.gmu.edu/mason-honor-code/" TargetMode="External"/><Relationship Id="rId18" Type="http://schemas.openxmlformats.org/officeDocument/2006/relationships/hyperlink" Target="https://its.gmu.edu/knowledge-base/how-to-install-and-use-the-respondus-lockdown-browser/" TargetMode="External"/><Relationship Id="rId26" Type="http://schemas.openxmlformats.org/officeDocument/2006/relationships/hyperlink" Target="https://writingcenter.gm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earnscenter.gmu.edu/knowledge-center/student-engagement-classroom-managment/creating-inclusive-classroom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tearnscenter.gmu.edu/knowledge-center/course-and-curriculum-redesign/student-learning-outcomes/" TargetMode="External"/><Relationship Id="rId17" Type="http://schemas.openxmlformats.org/officeDocument/2006/relationships/hyperlink" Target="http://www.albion.com/netiquette/corerules.html" TargetMode="External"/><Relationship Id="rId25" Type="http://schemas.openxmlformats.org/officeDocument/2006/relationships/hyperlink" Target="https://library.gm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.gmu.edu/forms/" TargetMode="External"/><Relationship Id="rId20" Type="http://schemas.openxmlformats.org/officeDocument/2006/relationships/hyperlink" Target="https://integrative.gmu.edu/about/diversit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arns@gmu.edu" TargetMode="External"/><Relationship Id="rId24" Type="http://schemas.openxmlformats.org/officeDocument/2006/relationships/hyperlink" Target="https://learningservices.gmu.edu/keeplearnin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s.gmu.edu/" TargetMode="External"/><Relationship Id="rId23" Type="http://schemas.openxmlformats.org/officeDocument/2006/relationships/hyperlink" Target="https://registrar.gmu.edu/ferpa/" TargetMode="External"/><Relationship Id="rId28" Type="http://schemas.openxmlformats.org/officeDocument/2006/relationships/hyperlink" Target="https://stearnscenter.gmu.edu/knowledge-center/knowing-mason-students/student-support-resources-on-campus/" TargetMode="External"/><Relationship Id="rId10" Type="http://schemas.openxmlformats.org/officeDocument/2006/relationships/hyperlink" Target="http://stearnscenter2.wpengine.com/page-2/designing-your-syllabus/" TargetMode="External"/><Relationship Id="rId19" Type="http://schemas.openxmlformats.org/officeDocument/2006/relationships/hyperlink" Target="https://wgstcenter.gmu.edu/about-us/diversityinclusivity-statemen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earnscenter2.wpengine.com/page-2/online-teaching/" TargetMode="External"/><Relationship Id="rId14" Type="http://schemas.openxmlformats.org/officeDocument/2006/relationships/hyperlink" Target="https://oai.gmu.edu/faculty-resource-center/syllabus-language-2/" TargetMode="External"/><Relationship Id="rId22" Type="http://schemas.openxmlformats.org/officeDocument/2006/relationships/hyperlink" Target="https://ulife.gmu.edu/religious-holiday-calendar/" TargetMode="External"/><Relationship Id="rId27" Type="http://schemas.openxmlformats.org/officeDocument/2006/relationships/hyperlink" Target="https://caps.gmu.ed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Charlotte Petsche</cp:lastModifiedBy>
  <cp:revision>2</cp:revision>
  <cp:lastPrinted>2016-08-10T13:25:00Z</cp:lastPrinted>
  <dcterms:created xsi:type="dcterms:W3CDTF">2020-05-26T14:54:00Z</dcterms:created>
  <dcterms:modified xsi:type="dcterms:W3CDTF">2020-05-26T14:54:00Z</dcterms:modified>
</cp:coreProperties>
</file>