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EDE4" w14:textId="3C43D466" w:rsidR="00495582" w:rsidRPr="00495582" w:rsidRDefault="005712CA" w:rsidP="00495582">
      <w:pPr>
        <w:spacing w:after="120"/>
        <w:rPr>
          <w:rFonts w:asciiTheme="minorHAnsi" w:hAnsiTheme="minorHAnsi"/>
          <w:b/>
          <w:bCs/>
          <w:sz w:val="28"/>
          <w:szCs w:val="28"/>
        </w:rPr>
      </w:pPr>
      <w:r>
        <w:rPr>
          <w:rFonts w:asciiTheme="minorHAnsi" w:hAnsiTheme="minorHAnsi"/>
          <w:b/>
          <w:bCs/>
          <w:noProof/>
        </w:rPr>
        <w:drawing>
          <wp:inline distT="0" distB="0" distL="0" distR="0" wp14:anchorId="5B4178D2" wp14:editId="7A2B8079">
            <wp:extent cx="800100" cy="800100"/>
            <wp:effectExtent l="0" t="0" r="0" b="0"/>
            <wp:docPr id="1" name="Graphic 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rt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00100" cy="800100"/>
                    </a:xfrm>
                    <a:prstGeom prst="rect">
                      <a:avLst/>
                    </a:prstGeom>
                  </pic:spPr>
                </pic:pic>
              </a:graphicData>
            </a:graphic>
          </wp:inline>
        </w:drawing>
      </w:r>
      <w:r w:rsidR="00495582" w:rsidRPr="00495582">
        <w:rPr>
          <w:rFonts w:asciiTheme="minorHAnsi" w:hAnsiTheme="minorHAnsi"/>
          <w:b/>
          <w:bCs/>
        </w:rPr>
        <w:t xml:space="preserve"> </w:t>
      </w:r>
      <w:r w:rsidR="00495582" w:rsidRPr="00495582">
        <w:rPr>
          <w:rFonts w:asciiTheme="minorHAnsi" w:hAnsiTheme="minorHAnsi"/>
          <w:b/>
          <w:bCs/>
          <w:sz w:val="28"/>
          <w:szCs w:val="28"/>
        </w:rPr>
        <w:t xml:space="preserve">Pivot-Ready Course Checklist </w:t>
      </w:r>
      <w:r w:rsidR="00495582" w:rsidRPr="00495582">
        <w:rPr>
          <w:rFonts w:asciiTheme="minorHAnsi" w:hAnsiTheme="minorHAnsi"/>
          <w:b/>
          <w:bCs/>
          <w:color w:val="C00000"/>
          <w:sz w:val="28"/>
          <w:szCs w:val="28"/>
        </w:rPr>
        <w:t>Final Planning Template</w:t>
      </w:r>
    </w:p>
    <w:p w14:paraId="42DD9353" w14:textId="6F160ED4" w:rsidR="00FF0D2E" w:rsidRDefault="00FF0D2E" w:rsidP="005712CA">
      <w:pPr>
        <w:spacing w:after="120"/>
        <w:jc w:val="center"/>
        <w:rPr>
          <w:rFonts w:asciiTheme="minorHAnsi" w:hAnsiTheme="minorHAnsi"/>
          <w:b/>
          <w:bCs/>
        </w:rPr>
      </w:pPr>
    </w:p>
    <w:p w14:paraId="1F26E46F" w14:textId="1828E552" w:rsidR="005712CA" w:rsidRDefault="005712CA" w:rsidP="001D47E3">
      <w:pPr>
        <w:spacing w:after="12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3F22785" wp14:editId="774510AD">
                <wp:simplePos x="0" y="0"/>
                <wp:positionH relativeFrom="column">
                  <wp:posOffset>-47625</wp:posOffset>
                </wp:positionH>
                <wp:positionV relativeFrom="paragraph">
                  <wp:posOffset>74930</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8B8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5.9pt" to="53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" strokecolor="#4472c4 [3204]" strokeweight=".5pt">
                <v:stroke joinstyle="miter"/>
              </v:line>
            </w:pict>
          </mc:Fallback>
        </mc:AlternateContent>
      </w:r>
    </w:p>
    <w:p w14:paraId="2677D42B" w14:textId="2268F6F7" w:rsidR="007B2E44" w:rsidRDefault="005D3FC6" w:rsidP="001D47E3">
      <w:pPr>
        <w:spacing w:after="120"/>
        <w:rPr>
          <w:rFonts w:asciiTheme="minorHAnsi" w:hAnsiTheme="minorHAnsi"/>
        </w:rPr>
      </w:pPr>
      <w:r w:rsidRPr="005D3FC6">
        <w:rPr>
          <w:rFonts w:asciiTheme="minorHAnsi" w:hAnsiTheme="minorHAnsi"/>
          <w:b/>
          <w:bCs/>
        </w:rPr>
        <w:t>Objective:</w:t>
      </w:r>
      <w:r>
        <w:rPr>
          <w:rFonts w:asciiTheme="minorHAnsi" w:hAnsiTheme="minorHAnsi"/>
        </w:rPr>
        <w:t xml:space="preserve">  </w:t>
      </w:r>
      <w:r w:rsidR="00495582">
        <w:rPr>
          <w:rFonts w:asciiTheme="minorHAnsi" w:hAnsiTheme="minorHAnsi"/>
        </w:rPr>
        <w:t>This assignment demonstrates your readiness to design and teach a pivot-ready course.</w:t>
      </w:r>
      <w:r w:rsidR="003D3966">
        <w:rPr>
          <w:rFonts w:asciiTheme="minorHAnsi" w:hAnsiTheme="minorHAnsi"/>
        </w:rPr>
        <w:t xml:space="preserve"> </w:t>
      </w:r>
    </w:p>
    <w:p w14:paraId="202A4841" w14:textId="176F8FC0" w:rsidR="003D3966" w:rsidRDefault="005D3FC6" w:rsidP="001D47E3">
      <w:pPr>
        <w:spacing w:after="120"/>
        <w:rPr>
          <w:rFonts w:asciiTheme="minorHAnsi" w:hAnsiTheme="minorHAnsi"/>
        </w:rPr>
      </w:pPr>
      <w:r w:rsidRPr="005D3FC6">
        <w:rPr>
          <w:rFonts w:asciiTheme="minorHAnsi" w:hAnsiTheme="minorHAnsi"/>
          <w:b/>
          <w:bCs/>
        </w:rPr>
        <w:t>Outcomes:</w:t>
      </w:r>
      <w:r>
        <w:rPr>
          <w:rFonts w:asciiTheme="minorHAnsi" w:hAnsiTheme="minorHAnsi"/>
        </w:rPr>
        <w:t xml:space="preserve"> </w:t>
      </w:r>
      <w:r w:rsidR="005336A7">
        <w:rPr>
          <w:rFonts w:asciiTheme="minorHAnsi" w:hAnsiTheme="minorHAnsi"/>
        </w:rPr>
        <w:t xml:space="preserve">By completing this assignment to conclude </w:t>
      </w:r>
      <w:r w:rsidR="003D3966">
        <w:rPr>
          <w:rFonts w:asciiTheme="minorHAnsi" w:hAnsiTheme="minorHAnsi"/>
        </w:rPr>
        <w:t>Pivotal Pedagogy</w:t>
      </w:r>
      <w:r w:rsidR="00421B39">
        <w:rPr>
          <w:rFonts w:asciiTheme="minorHAnsi" w:hAnsiTheme="minorHAnsi"/>
        </w:rPr>
        <w:t xml:space="preserve"> Fundamentals</w:t>
      </w:r>
      <w:r w:rsidR="003D3966">
        <w:rPr>
          <w:rFonts w:asciiTheme="minorHAnsi" w:hAnsiTheme="minorHAnsi"/>
        </w:rPr>
        <w:t xml:space="preserve">, you will </w:t>
      </w:r>
      <w:r w:rsidR="005336A7">
        <w:rPr>
          <w:rFonts w:asciiTheme="minorHAnsi" w:hAnsiTheme="minorHAnsi"/>
        </w:rPr>
        <w:t>be able to</w:t>
      </w:r>
    </w:p>
    <w:p w14:paraId="0018A3A5" w14:textId="1159B9E9" w:rsidR="005336A7" w:rsidRDefault="005336A7" w:rsidP="003845EF">
      <w:pPr>
        <w:pStyle w:val="ListParagraph"/>
        <w:numPr>
          <w:ilvl w:val="0"/>
          <w:numId w:val="6"/>
        </w:numPr>
      </w:pPr>
      <w:r>
        <w:t>Identify</w:t>
      </w:r>
      <w:r w:rsidR="00D93BF4">
        <w:t xml:space="preserve"> policies and documents that have been updated or need updating to support a pivot-ready course</w:t>
      </w:r>
    </w:p>
    <w:p w14:paraId="3A3DDDE9" w14:textId="29F29F77" w:rsidR="00D93BF4" w:rsidRDefault="00D93BF4" w:rsidP="003845EF">
      <w:pPr>
        <w:pStyle w:val="ListParagraph"/>
        <w:numPr>
          <w:ilvl w:val="0"/>
          <w:numId w:val="6"/>
        </w:numPr>
      </w:pPr>
      <w:r>
        <w:t>Build the first five weeks of your course in Blackboard</w:t>
      </w:r>
      <w:r w:rsidR="008C58CC">
        <w:t xml:space="preserve"> to use as your </w:t>
      </w:r>
      <w:r w:rsidR="008C58CC">
        <w:rPr>
          <w:b/>
          <w:bCs/>
        </w:rPr>
        <w:t>home base</w:t>
      </w:r>
      <w:r w:rsidR="008C58CC">
        <w:t xml:space="preserve"> for the course</w:t>
      </w:r>
      <w:r w:rsidR="008B0A5D">
        <w:t xml:space="preserve"> as needed,</w:t>
      </w:r>
      <w:r>
        <w:t xml:space="preserve"> </w:t>
      </w:r>
      <w:r w:rsidR="008B0A5D">
        <w:t>in such a way that</w:t>
      </w:r>
    </w:p>
    <w:p w14:paraId="6B85C3A7" w14:textId="77692371" w:rsidR="00D93BF4" w:rsidRDefault="00D93BF4" w:rsidP="003845EF">
      <w:pPr>
        <w:pStyle w:val="ListParagraph"/>
        <w:numPr>
          <w:ilvl w:val="1"/>
          <w:numId w:val="6"/>
        </w:numPr>
      </w:pPr>
      <w:r>
        <w:t>Your learning pattern, course goals, and policies are clear to students</w:t>
      </w:r>
    </w:p>
    <w:p w14:paraId="17818BB2" w14:textId="0D92122F" w:rsidR="00D93BF4" w:rsidRDefault="002712DA" w:rsidP="003845EF">
      <w:pPr>
        <w:pStyle w:val="ListParagraph"/>
        <w:numPr>
          <w:ilvl w:val="1"/>
          <w:numId w:val="6"/>
        </w:numPr>
      </w:pPr>
      <w:r>
        <w:t>Your plans for individual illness or large-scale emergency are clear to students</w:t>
      </w:r>
    </w:p>
    <w:p w14:paraId="37D05F7B" w14:textId="1D1D3638" w:rsidR="002712DA" w:rsidRDefault="008C58CC" w:rsidP="003845EF">
      <w:pPr>
        <w:pStyle w:val="ListParagraph"/>
        <w:numPr>
          <w:ilvl w:val="1"/>
          <w:numId w:val="6"/>
        </w:numPr>
      </w:pPr>
      <w:r>
        <w:t>The</w:t>
      </w:r>
      <w:r w:rsidR="002712DA">
        <w:t xml:space="preserve"> Blackboard site has a well-organized structure </w:t>
      </w:r>
      <w:r>
        <w:t xml:space="preserve">including course materials, tools, and </w:t>
      </w:r>
      <w:r w:rsidR="008B0A5D">
        <w:t xml:space="preserve">regular or make-up </w:t>
      </w:r>
      <w:r>
        <w:t>assignments</w:t>
      </w:r>
    </w:p>
    <w:p w14:paraId="04B5C82E" w14:textId="63590286" w:rsidR="008B0A5D" w:rsidRPr="005336A7" w:rsidRDefault="008B0A5D" w:rsidP="003845EF">
      <w:pPr>
        <w:pStyle w:val="ListParagraph"/>
        <w:numPr>
          <w:ilvl w:val="0"/>
          <w:numId w:val="6"/>
        </w:numPr>
      </w:pPr>
      <w:r>
        <w:t xml:space="preserve">Create </w:t>
      </w:r>
      <w:r w:rsidR="001F4798">
        <w:t>opportunities for all students to use common tools in Blackboard (e.g., quiz or discussion forum) to demonstrate their learning, so that they are familiar with procedures if the course needs to pivot</w:t>
      </w:r>
    </w:p>
    <w:p w14:paraId="7AC298E4" w14:textId="77777777" w:rsidR="003845EF" w:rsidRDefault="003845EF" w:rsidP="001D47E3">
      <w:pPr>
        <w:spacing w:after="120"/>
        <w:rPr>
          <w:rFonts w:asciiTheme="minorHAnsi" w:hAnsiTheme="minorHAnsi"/>
          <w:b/>
          <w:bCs/>
        </w:rPr>
      </w:pPr>
    </w:p>
    <w:p w14:paraId="05910AF3" w14:textId="0C38D150" w:rsidR="008D79EB" w:rsidRPr="003D3966" w:rsidRDefault="005D3FC6" w:rsidP="001D47E3">
      <w:pPr>
        <w:spacing w:after="120"/>
        <w:rPr>
          <w:rFonts w:asciiTheme="minorHAnsi" w:hAnsiTheme="minorHAnsi"/>
        </w:rPr>
      </w:pPr>
      <w:r w:rsidRPr="005D3FC6">
        <w:rPr>
          <w:rFonts w:asciiTheme="minorHAnsi" w:hAnsiTheme="minorHAnsi"/>
          <w:b/>
          <w:bCs/>
        </w:rPr>
        <w:t>Tasks</w:t>
      </w:r>
      <w:r>
        <w:rPr>
          <w:rFonts w:asciiTheme="minorHAnsi" w:hAnsiTheme="minorHAnsi"/>
        </w:rPr>
        <w:t xml:space="preserve">: </w:t>
      </w:r>
      <w:r w:rsidR="008D79EB">
        <w:rPr>
          <w:rFonts w:asciiTheme="minorHAnsi" w:hAnsiTheme="minorHAnsi"/>
        </w:rPr>
        <w:t xml:space="preserve">For the </w:t>
      </w:r>
      <w:r w:rsidR="001F4798">
        <w:rPr>
          <w:rFonts w:asciiTheme="minorHAnsi" w:hAnsiTheme="minorHAnsi"/>
        </w:rPr>
        <w:t>final assignment,</w:t>
      </w:r>
    </w:p>
    <w:p w14:paraId="051D1640" w14:textId="555E2961" w:rsidR="007F1E43" w:rsidRDefault="00F751B8" w:rsidP="003845EF">
      <w:pPr>
        <w:pStyle w:val="ListParagraph"/>
      </w:pPr>
      <w:r>
        <w:rPr>
          <w:b/>
          <w:bCs/>
          <w:i/>
          <w:iCs/>
        </w:rPr>
        <w:t>Update the chart</w:t>
      </w:r>
      <w:r w:rsidR="007B2E44">
        <w:rPr>
          <w:b/>
          <w:bCs/>
          <w:i/>
          <w:iCs/>
        </w:rPr>
        <w:t xml:space="preserve"> on this document</w:t>
      </w:r>
      <w:r>
        <w:t xml:space="preserve">: </w:t>
      </w:r>
      <w:r w:rsidR="005712CA">
        <w:t xml:space="preserve"> </w:t>
      </w:r>
      <w:r>
        <w:t xml:space="preserve">Click and drag to move </w:t>
      </w:r>
      <w:r w:rsidR="00AE22BB">
        <w:t>a</w:t>
      </w:r>
      <w:r>
        <w:t xml:space="preserve"> check mark </w:t>
      </w:r>
      <w:r w:rsidR="00421B39">
        <w:t>in each row to identify</w:t>
      </w:r>
      <w:r>
        <w:t xml:space="preserve"> </w:t>
      </w:r>
      <w:r w:rsidR="00ED04F4">
        <w:t>your current experience</w:t>
      </w:r>
      <w:r>
        <w:t>.</w:t>
      </w:r>
    </w:p>
    <w:p w14:paraId="0B6A8622" w14:textId="36E7C8BF" w:rsidR="001D47E3" w:rsidRDefault="003845EF" w:rsidP="003845EF">
      <w:pPr>
        <w:pStyle w:val="ListParagraph"/>
      </w:pPr>
      <w:r w:rsidRPr="004D56CC">
        <w:rPr>
          <w:b/>
          <w:bCs/>
          <w:i/>
          <w:iCs/>
        </w:rPr>
        <w:t>Add your final planning notes</w:t>
      </w:r>
      <w:r w:rsidR="004D56CC" w:rsidRPr="004D56CC">
        <w:rPr>
          <w:b/>
          <w:bCs/>
          <w:i/>
          <w:iCs/>
        </w:rPr>
        <w:t xml:space="preserve"> </w:t>
      </w:r>
      <w:r w:rsidR="004D56CC">
        <w:t>to the end of this document as indicated.</w:t>
      </w:r>
    </w:p>
    <w:p w14:paraId="5E3A9D97" w14:textId="01779BCB" w:rsidR="004D56CC" w:rsidRDefault="003845EF" w:rsidP="004D56CC">
      <w:pPr>
        <w:pStyle w:val="ListParagraph"/>
      </w:pPr>
      <w:r>
        <w:t xml:space="preserve">Follow the instructions on Blackboard </w:t>
      </w:r>
      <w:r w:rsidR="003C0CC9">
        <w:t xml:space="preserve">to </w:t>
      </w:r>
      <w:r w:rsidRPr="004D56CC">
        <w:rPr>
          <w:b/>
          <w:bCs/>
          <w:i/>
          <w:iCs/>
        </w:rPr>
        <w:t>submit your assignment</w:t>
      </w:r>
      <w:r>
        <w:t>.</w:t>
      </w:r>
    </w:p>
    <w:p w14:paraId="64A060CF" w14:textId="77777777" w:rsidR="004D56CC" w:rsidRDefault="004D56CC">
      <w:pPr>
        <w:rPr>
          <w:rFonts w:asciiTheme="minorHAnsi" w:eastAsiaTheme="minorEastAsia" w:hAnsiTheme="minorHAnsi" w:cstheme="minorBidi"/>
          <w:color w:val="auto"/>
          <w:lang w:eastAsia="ja-JP"/>
        </w:rPr>
      </w:pPr>
      <w:r>
        <w:br w:type="page"/>
      </w:r>
    </w:p>
    <w:p w14:paraId="4FB58336" w14:textId="77777777" w:rsidR="003C0CC9" w:rsidRPr="007F1E43" w:rsidRDefault="003C0CC9" w:rsidP="004D56CC">
      <w:pPr>
        <w:pStyle w:val="ListParagraph"/>
      </w:pPr>
    </w:p>
    <w:p w14:paraId="76E2F001" w14:textId="77777777" w:rsidR="00FF0D2E" w:rsidRDefault="00FF0D2E"/>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675"/>
        <w:gridCol w:w="1080"/>
        <w:gridCol w:w="1080"/>
        <w:gridCol w:w="1208"/>
        <w:gridCol w:w="1382"/>
        <w:gridCol w:w="1365"/>
      </w:tblGrid>
      <w:tr w:rsidR="005D3FC6" w:rsidRPr="003C38B9" w14:paraId="0B57033C" w14:textId="77777777" w:rsidTr="005D3FC6">
        <w:trPr>
          <w:trHeight w:val="750"/>
          <w:tblHeader/>
        </w:trPr>
        <w:tc>
          <w:tcPr>
            <w:tcW w:w="10790" w:type="dxa"/>
            <w:gridSpan w:val="6"/>
          </w:tcPr>
          <w:p w14:paraId="3B677742" w14:textId="77981495" w:rsidR="005D3FC6" w:rsidRPr="00E32AF3" w:rsidRDefault="005D3FC6" w:rsidP="005D3FC6">
            <w:pPr>
              <w:jc w:val="center"/>
              <w:rPr>
                <w:rFonts w:asciiTheme="minorHAnsi" w:eastAsia="Times New Roman" w:hAnsiTheme="minorHAnsi" w:cs="Calibri"/>
                <w:b/>
                <w:bCs/>
              </w:rPr>
            </w:pPr>
            <w:r>
              <w:rPr>
                <w:rFonts w:asciiTheme="minorHAnsi" w:eastAsia="Times New Roman" w:hAnsiTheme="minorHAnsi" w:cs="Calibri"/>
                <w:b/>
                <w:bCs/>
              </w:rPr>
              <w:t>Pivot-Ready Course Checklist</w:t>
            </w:r>
          </w:p>
        </w:tc>
      </w:tr>
      <w:tr w:rsidR="00726228" w:rsidRPr="003C38B9" w14:paraId="10EE9D8E" w14:textId="77777777" w:rsidTr="005D3FC6">
        <w:trPr>
          <w:trHeight w:val="750"/>
          <w:tblHeader/>
        </w:trPr>
        <w:tc>
          <w:tcPr>
            <w:tcW w:w="4675" w:type="dxa"/>
          </w:tcPr>
          <w:p w14:paraId="14823F14" w14:textId="77777777" w:rsidR="000F4CB0" w:rsidRPr="003C38B9" w:rsidRDefault="000F4CB0" w:rsidP="000F4CB0">
            <w:pPr>
              <w:rPr>
                <w:rFonts w:asciiTheme="minorHAnsi" w:eastAsia="Times New Roman" w:hAnsiTheme="minorHAnsi" w:cs="Calibri"/>
              </w:rPr>
            </w:pPr>
          </w:p>
        </w:tc>
        <w:tc>
          <w:tcPr>
            <w:tcW w:w="1080" w:type="dxa"/>
            <w:shd w:val="clear" w:color="auto" w:fill="FA8183"/>
          </w:tcPr>
          <w:p w14:paraId="63BA9FA1" w14:textId="4E36D4DC" w:rsidR="000F4CB0" w:rsidRPr="00E32AF3" w:rsidRDefault="003C38B9" w:rsidP="000F4CB0">
            <w:pPr>
              <w:rPr>
                <w:rFonts w:asciiTheme="minorHAnsi" w:eastAsia="Times New Roman" w:hAnsiTheme="minorHAnsi" w:cs="Calibri"/>
                <w:b/>
                <w:bCs/>
              </w:rPr>
            </w:pPr>
            <w:r w:rsidRPr="00E32AF3">
              <w:rPr>
                <w:rFonts w:asciiTheme="minorHAnsi" w:eastAsia="Times New Roman" w:hAnsiTheme="minorHAnsi" w:cs="Calibri"/>
                <w:b/>
                <w:bCs/>
              </w:rPr>
              <w:t>Stage 1: I don’t know how and haven’t done it</w:t>
            </w:r>
          </w:p>
        </w:tc>
        <w:tc>
          <w:tcPr>
            <w:tcW w:w="1080" w:type="dxa"/>
            <w:shd w:val="clear" w:color="auto" w:fill="FED373"/>
          </w:tcPr>
          <w:p w14:paraId="098ADAA1" w14:textId="0A507C28" w:rsidR="000F4CB0" w:rsidRPr="00E32AF3" w:rsidRDefault="003C38B9" w:rsidP="000F4CB0">
            <w:pPr>
              <w:rPr>
                <w:rFonts w:asciiTheme="minorHAnsi" w:eastAsia="Times New Roman" w:hAnsiTheme="minorHAnsi" w:cs="Calibri"/>
                <w:b/>
                <w:bCs/>
              </w:rPr>
            </w:pPr>
            <w:r w:rsidRPr="00E32AF3">
              <w:rPr>
                <w:rFonts w:asciiTheme="minorHAnsi" w:eastAsia="Times New Roman" w:hAnsiTheme="minorHAnsi" w:cs="Calibri"/>
                <w:b/>
                <w:bCs/>
              </w:rPr>
              <w:t xml:space="preserve">Stage 2: I know how but haven’t </w:t>
            </w:r>
            <w:r w:rsidR="00215EE2" w:rsidRPr="00E32AF3">
              <w:rPr>
                <w:rFonts w:asciiTheme="minorHAnsi" w:eastAsia="Times New Roman" w:hAnsiTheme="minorHAnsi" w:cs="Calibri"/>
                <w:b/>
                <w:bCs/>
              </w:rPr>
              <w:t>started</w:t>
            </w:r>
            <w:r w:rsidRPr="00E32AF3">
              <w:rPr>
                <w:rFonts w:asciiTheme="minorHAnsi" w:eastAsia="Times New Roman" w:hAnsiTheme="minorHAnsi" w:cs="Calibri"/>
                <w:b/>
                <w:bCs/>
              </w:rPr>
              <w:t xml:space="preserve"> it</w:t>
            </w:r>
          </w:p>
        </w:tc>
        <w:tc>
          <w:tcPr>
            <w:tcW w:w="1208" w:type="dxa"/>
            <w:shd w:val="clear" w:color="auto" w:fill="FFFB92"/>
          </w:tcPr>
          <w:p w14:paraId="2EF1FE9F" w14:textId="054B3C4D" w:rsidR="000F4CB0" w:rsidRPr="00E32AF3" w:rsidRDefault="003C38B9" w:rsidP="000F4CB0">
            <w:pPr>
              <w:rPr>
                <w:rFonts w:asciiTheme="minorHAnsi" w:eastAsia="Times New Roman" w:hAnsiTheme="minorHAnsi" w:cs="Calibri"/>
                <w:b/>
                <w:bCs/>
              </w:rPr>
            </w:pPr>
            <w:r w:rsidRPr="00E32AF3">
              <w:rPr>
                <w:rFonts w:asciiTheme="minorHAnsi" w:eastAsia="Times New Roman" w:hAnsiTheme="minorHAnsi" w:cs="Calibri"/>
                <w:b/>
                <w:bCs/>
              </w:rPr>
              <w:t xml:space="preserve">Stage 3: </w:t>
            </w:r>
            <w:r w:rsidR="00EA398F">
              <w:rPr>
                <w:rFonts w:asciiTheme="minorHAnsi" w:eastAsia="Times New Roman" w:hAnsiTheme="minorHAnsi" w:cs="Calibri"/>
                <w:b/>
                <w:bCs/>
              </w:rPr>
              <w:br/>
            </w:r>
            <w:r w:rsidRPr="00E32AF3">
              <w:rPr>
                <w:rFonts w:asciiTheme="minorHAnsi" w:eastAsia="Times New Roman" w:hAnsiTheme="minorHAnsi" w:cs="Calibri"/>
                <w:b/>
                <w:bCs/>
              </w:rPr>
              <w:t xml:space="preserve">I have </w:t>
            </w:r>
            <w:r w:rsidR="00215EE2" w:rsidRPr="00E32AF3">
              <w:rPr>
                <w:rFonts w:asciiTheme="minorHAnsi" w:eastAsia="Times New Roman" w:hAnsiTheme="minorHAnsi" w:cs="Calibri"/>
                <w:b/>
                <w:bCs/>
              </w:rPr>
              <w:t xml:space="preserve">started this </w:t>
            </w:r>
            <w:r w:rsidR="00EA398F">
              <w:rPr>
                <w:rFonts w:asciiTheme="minorHAnsi" w:eastAsia="Times New Roman" w:hAnsiTheme="minorHAnsi" w:cs="Calibri"/>
                <w:b/>
                <w:bCs/>
              </w:rPr>
              <w:t>(</w:t>
            </w:r>
            <w:r w:rsidR="00215EE2" w:rsidRPr="00E32AF3">
              <w:rPr>
                <w:rFonts w:asciiTheme="minorHAnsi" w:eastAsia="Times New Roman" w:hAnsiTheme="minorHAnsi" w:cs="Calibri"/>
                <w:b/>
                <w:bCs/>
              </w:rPr>
              <w:t>for at least one week</w:t>
            </w:r>
            <w:r w:rsidR="00EA398F">
              <w:rPr>
                <w:rFonts w:asciiTheme="minorHAnsi" w:eastAsia="Times New Roman" w:hAnsiTheme="minorHAnsi" w:cs="Calibri"/>
                <w:b/>
                <w:bCs/>
              </w:rPr>
              <w:t>)</w:t>
            </w:r>
          </w:p>
        </w:tc>
        <w:tc>
          <w:tcPr>
            <w:tcW w:w="1382" w:type="dxa"/>
            <w:shd w:val="clear" w:color="auto" w:fill="7EF694"/>
          </w:tcPr>
          <w:p w14:paraId="14C1F314" w14:textId="45C2BC21" w:rsidR="000F4CB0" w:rsidRPr="00E32AF3" w:rsidRDefault="00215EE2" w:rsidP="000F4CB0">
            <w:pPr>
              <w:rPr>
                <w:rFonts w:asciiTheme="minorHAnsi" w:eastAsia="Times New Roman" w:hAnsiTheme="minorHAnsi" w:cs="Calibri"/>
                <w:b/>
                <w:bCs/>
              </w:rPr>
            </w:pPr>
            <w:r w:rsidRPr="00E32AF3">
              <w:rPr>
                <w:rFonts w:asciiTheme="minorHAnsi" w:eastAsia="Times New Roman" w:hAnsiTheme="minorHAnsi" w:cs="Calibri"/>
                <w:b/>
                <w:bCs/>
              </w:rPr>
              <w:t xml:space="preserve">Stage 4: </w:t>
            </w:r>
            <w:r w:rsidRPr="00E32AF3">
              <w:rPr>
                <w:rFonts w:asciiTheme="minorHAnsi" w:eastAsia="Times New Roman" w:hAnsiTheme="minorHAnsi" w:cs="Calibri"/>
                <w:b/>
                <w:bCs/>
              </w:rPr>
              <w:br/>
              <w:t xml:space="preserve">I have completed this </w:t>
            </w:r>
            <w:r w:rsidR="00003426" w:rsidRPr="00E32AF3">
              <w:rPr>
                <w:rFonts w:asciiTheme="minorHAnsi" w:eastAsia="Times New Roman" w:hAnsiTheme="minorHAnsi" w:cs="Calibri"/>
                <w:b/>
                <w:bCs/>
              </w:rPr>
              <w:t>(</w:t>
            </w:r>
            <w:r w:rsidR="00A45A05" w:rsidRPr="00E32AF3">
              <w:rPr>
                <w:rFonts w:asciiTheme="minorHAnsi" w:eastAsia="Times New Roman" w:hAnsiTheme="minorHAnsi" w:cs="Calibri"/>
                <w:b/>
                <w:bCs/>
              </w:rPr>
              <w:t xml:space="preserve">in multiple places </w:t>
            </w:r>
            <w:r w:rsidR="00003426" w:rsidRPr="00E32AF3">
              <w:rPr>
                <w:rFonts w:asciiTheme="minorHAnsi" w:eastAsia="Times New Roman" w:hAnsiTheme="minorHAnsi" w:cs="Calibri"/>
                <w:b/>
                <w:bCs/>
              </w:rPr>
              <w:t>if indicated)</w:t>
            </w:r>
          </w:p>
        </w:tc>
        <w:tc>
          <w:tcPr>
            <w:tcW w:w="1365" w:type="dxa"/>
            <w:shd w:val="clear" w:color="auto" w:fill="E5F3FF"/>
          </w:tcPr>
          <w:p w14:paraId="6F970D85" w14:textId="475FDEAB" w:rsidR="000F4CB0" w:rsidRPr="00E32AF3" w:rsidRDefault="002931A9" w:rsidP="000F4CB0">
            <w:pPr>
              <w:rPr>
                <w:rFonts w:asciiTheme="minorHAnsi" w:eastAsia="Times New Roman" w:hAnsiTheme="minorHAnsi" w:cs="Calibri"/>
                <w:b/>
                <w:bCs/>
              </w:rPr>
            </w:pPr>
            <w:r w:rsidRPr="00E32AF3">
              <w:rPr>
                <w:rFonts w:asciiTheme="minorHAnsi" w:eastAsia="Times New Roman" w:hAnsiTheme="minorHAnsi" w:cs="Calibri"/>
                <w:b/>
                <w:bCs/>
              </w:rPr>
              <w:t>This task is not applicable to my course</w:t>
            </w:r>
            <w:r w:rsidR="006B7923">
              <w:rPr>
                <w:rFonts w:asciiTheme="minorHAnsi" w:eastAsia="Times New Roman" w:hAnsiTheme="minorHAnsi" w:cs="Calibri"/>
                <w:b/>
                <w:bCs/>
              </w:rPr>
              <w:t xml:space="preserve"> (rare!)</w:t>
            </w:r>
          </w:p>
        </w:tc>
      </w:tr>
      <w:tr w:rsidR="005240E0" w:rsidRPr="003C38B9" w14:paraId="0CD88B37" w14:textId="77777777" w:rsidTr="00726228">
        <w:trPr>
          <w:trHeight w:val="750"/>
        </w:trPr>
        <w:tc>
          <w:tcPr>
            <w:tcW w:w="4675" w:type="dxa"/>
            <w:hideMark/>
          </w:tcPr>
          <w:p w14:paraId="4DDDD7FE" w14:textId="13E3C51E" w:rsidR="00152D46" w:rsidRPr="000F4CB0" w:rsidRDefault="00003426" w:rsidP="004824DB">
            <w:pPr>
              <w:rPr>
                <w:rFonts w:asciiTheme="minorHAnsi" w:eastAsia="Times New Roman" w:hAnsiTheme="minorHAnsi" w:cs="Calibri"/>
              </w:rPr>
            </w:pPr>
            <w:r>
              <w:rPr>
                <w:rFonts w:asciiTheme="minorHAnsi" w:eastAsia="Times New Roman" w:hAnsiTheme="minorHAnsi" w:cs="Calibri"/>
                <w:b/>
                <w:bCs/>
              </w:rPr>
              <w:t>Once</w:t>
            </w:r>
            <w:r>
              <w:rPr>
                <w:rFonts w:asciiTheme="minorHAnsi" w:eastAsia="Times New Roman" w:hAnsiTheme="minorHAnsi" w:cs="Calibri"/>
              </w:rPr>
              <w:t xml:space="preserve">: </w:t>
            </w:r>
            <w:r w:rsidR="00152D46">
              <w:rPr>
                <w:rFonts w:asciiTheme="minorHAnsi" w:eastAsia="Times New Roman" w:hAnsiTheme="minorHAnsi" w:cs="Calibri"/>
              </w:rPr>
              <w:t>A</w:t>
            </w:r>
            <w:r w:rsidR="00152D46" w:rsidRPr="000F4CB0">
              <w:rPr>
                <w:rFonts w:asciiTheme="minorHAnsi" w:eastAsia="Times New Roman" w:hAnsiTheme="minorHAnsi" w:cs="Calibri"/>
              </w:rPr>
              <w:t xml:space="preserve">n overview of </w:t>
            </w:r>
            <w:r w:rsidR="00152D46">
              <w:rPr>
                <w:rFonts w:asciiTheme="minorHAnsi" w:eastAsia="Times New Roman" w:hAnsiTheme="minorHAnsi" w:cs="Calibri"/>
              </w:rPr>
              <w:t xml:space="preserve">the course’s typical </w:t>
            </w:r>
            <w:r w:rsidR="00292A07" w:rsidRPr="00231087">
              <w:rPr>
                <w:rFonts w:asciiTheme="minorHAnsi" w:eastAsia="Times New Roman" w:hAnsiTheme="minorHAnsi" w:cs="Calibri"/>
                <w:color w:val="0432FF"/>
              </w:rPr>
              <w:t>learning</w:t>
            </w:r>
            <w:r w:rsidR="00152D46" w:rsidRPr="000F4CB0">
              <w:rPr>
                <w:rFonts w:asciiTheme="minorHAnsi" w:eastAsia="Times New Roman" w:hAnsiTheme="minorHAnsi" w:cs="Calibri"/>
                <w:color w:val="0432FF"/>
              </w:rPr>
              <w:t xml:space="preserve"> pattern</w:t>
            </w:r>
            <w:r w:rsidR="00152D46" w:rsidRPr="000F4CB0">
              <w:rPr>
                <w:rFonts w:asciiTheme="minorHAnsi" w:eastAsia="Times New Roman" w:hAnsiTheme="minorHAnsi" w:cs="Calibri"/>
              </w:rPr>
              <w:t xml:space="preserve"> </w:t>
            </w:r>
            <w:r w:rsidR="00152D46">
              <w:rPr>
                <w:rFonts w:asciiTheme="minorHAnsi" w:eastAsia="Times New Roman" w:hAnsiTheme="minorHAnsi" w:cs="Calibri"/>
              </w:rPr>
              <w:t xml:space="preserve">is </w:t>
            </w:r>
            <w:r w:rsidR="00152D46" w:rsidRPr="000F4CB0">
              <w:rPr>
                <w:rFonts w:asciiTheme="minorHAnsi" w:eastAsia="Times New Roman" w:hAnsiTheme="minorHAnsi" w:cs="Calibri"/>
              </w:rPr>
              <w:t>posted</w:t>
            </w:r>
            <w:r w:rsidR="00152D46">
              <w:rPr>
                <w:rFonts w:asciiTheme="minorHAnsi" w:eastAsia="Times New Roman" w:hAnsiTheme="minorHAnsi" w:cs="Calibri"/>
              </w:rPr>
              <w:t xml:space="preserve"> and explained</w:t>
            </w:r>
          </w:p>
        </w:tc>
        <w:tc>
          <w:tcPr>
            <w:tcW w:w="1080" w:type="dxa"/>
            <w:shd w:val="clear" w:color="auto" w:fill="FF0000"/>
            <w:vAlign w:val="center"/>
          </w:tcPr>
          <w:p w14:paraId="52B40A6E" w14:textId="5AB06FDF" w:rsidR="00152D46" w:rsidRPr="003C38B9" w:rsidRDefault="00F416A8"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3DC09B26" wp14:editId="210CD22E">
                  <wp:extent cx="511938" cy="5323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60011206" w14:textId="20452F1A" w:rsidR="00152D46" w:rsidRPr="003C38B9" w:rsidRDefault="00152D46" w:rsidP="00726228">
            <w:pPr>
              <w:jc w:val="center"/>
              <w:rPr>
                <w:rFonts w:asciiTheme="minorHAnsi" w:eastAsia="Times New Roman" w:hAnsiTheme="minorHAnsi" w:cs="Calibri"/>
              </w:rPr>
            </w:pPr>
          </w:p>
        </w:tc>
        <w:tc>
          <w:tcPr>
            <w:tcW w:w="1208" w:type="dxa"/>
            <w:shd w:val="clear" w:color="auto" w:fill="FFFF00"/>
            <w:vAlign w:val="center"/>
          </w:tcPr>
          <w:p w14:paraId="241D57E2" w14:textId="797FBE64" w:rsidR="00152D46" w:rsidRPr="003C38B9" w:rsidRDefault="00152D46" w:rsidP="00726228">
            <w:pPr>
              <w:jc w:val="center"/>
              <w:rPr>
                <w:rFonts w:asciiTheme="minorHAnsi" w:eastAsia="Times New Roman" w:hAnsiTheme="minorHAnsi" w:cs="Calibri"/>
              </w:rPr>
            </w:pPr>
          </w:p>
        </w:tc>
        <w:tc>
          <w:tcPr>
            <w:tcW w:w="1382" w:type="dxa"/>
            <w:shd w:val="clear" w:color="auto" w:fill="00B050"/>
            <w:vAlign w:val="center"/>
          </w:tcPr>
          <w:p w14:paraId="14C13B91" w14:textId="6C07D1BB" w:rsidR="00152D46" w:rsidRPr="003C38B9" w:rsidRDefault="00152D46"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5416E192" w14:textId="77777777" w:rsidR="00152D46" w:rsidRPr="003C38B9" w:rsidRDefault="00152D46" w:rsidP="00726228">
            <w:pPr>
              <w:jc w:val="center"/>
              <w:rPr>
                <w:rFonts w:asciiTheme="minorHAnsi" w:eastAsia="Times New Roman" w:hAnsiTheme="minorHAnsi" w:cs="Calibri"/>
              </w:rPr>
            </w:pPr>
          </w:p>
        </w:tc>
      </w:tr>
      <w:tr w:rsidR="00726228" w:rsidRPr="003C38B9" w14:paraId="333DE315" w14:textId="77777777" w:rsidTr="00726228">
        <w:trPr>
          <w:trHeight w:val="375"/>
        </w:trPr>
        <w:tc>
          <w:tcPr>
            <w:tcW w:w="4675" w:type="dxa"/>
          </w:tcPr>
          <w:p w14:paraId="140ED4C7" w14:textId="45FB420D" w:rsidR="00833328" w:rsidRPr="000F4CB0" w:rsidRDefault="00401EB7" w:rsidP="009116D1">
            <w:pPr>
              <w:rPr>
                <w:rFonts w:asciiTheme="minorHAnsi" w:eastAsia="Times New Roman" w:hAnsiTheme="minorHAnsi" w:cs="Calibri"/>
              </w:rPr>
            </w:pPr>
            <w:r>
              <w:rPr>
                <w:rFonts w:asciiTheme="minorHAnsi" w:eastAsia="Times New Roman" w:hAnsiTheme="minorHAnsi" w:cs="Calibri"/>
                <w:b/>
                <w:bCs/>
              </w:rPr>
              <w:t>Once</w:t>
            </w:r>
            <w:r>
              <w:rPr>
                <w:rFonts w:asciiTheme="minorHAnsi" w:eastAsia="Times New Roman" w:hAnsiTheme="minorHAnsi" w:cs="Calibri"/>
              </w:rPr>
              <w:t xml:space="preserve">: </w:t>
            </w:r>
            <w:r w:rsidR="00833328">
              <w:rPr>
                <w:rFonts w:asciiTheme="minorHAnsi" w:eastAsia="Times New Roman" w:hAnsiTheme="minorHAnsi" w:cs="Calibri"/>
              </w:rPr>
              <w:t xml:space="preserve">The syllabus includes a clear plan for student </w:t>
            </w:r>
            <w:r w:rsidR="00833328" w:rsidRPr="00231087">
              <w:rPr>
                <w:rFonts w:asciiTheme="minorHAnsi" w:eastAsia="Times New Roman" w:hAnsiTheme="minorHAnsi" w:cs="Calibri"/>
                <w:color w:val="0432FF"/>
              </w:rPr>
              <w:t>make-up work</w:t>
            </w:r>
            <w:r w:rsidR="00833328">
              <w:rPr>
                <w:rFonts w:asciiTheme="minorHAnsi" w:eastAsia="Times New Roman" w:hAnsiTheme="minorHAnsi" w:cs="Calibri"/>
              </w:rPr>
              <w:t xml:space="preserve"> or alternate engagement opportunities </w:t>
            </w:r>
          </w:p>
        </w:tc>
        <w:tc>
          <w:tcPr>
            <w:tcW w:w="1080" w:type="dxa"/>
            <w:shd w:val="clear" w:color="auto" w:fill="FF0000"/>
            <w:vAlign w:val="center"/>
          </w:tcPr>
          <w:p w14:paraId="18059A08" w14:textId="5C28E0A3" w:rsidR="00833328" w:rsidRPr="003C38B9" w:rsidRDefault="00726228"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273EB67E" wp14:editId="2BEBBB1E">
                  <wp:extent cx="511938" cy="53234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29F2E02D" w14:textId="77777777" w:rsidR="00833328" w:rsidRPr="003C38B9" w:rsidRDefault="00833328" w:rsidP="00726228">
            <w:pPr>
              <w:jc w:val="center"/>
              <w:rPr>
                <w:rFonts w:asciiTheme="minorHAnsi" w:eastAsia="Times New Roman" w:hAnsiTheme="minorHAnsi" w:cs="Calibri"/>
              </w:rPr>
            </w:pPr>
          </w:p>
        </w:tc>
        <w:tc>
          <w:tcPr>
            <w:tcW w:w="1208" w:type="dxa"/>
            <w:shd w:val="clear" w:color="auto" w:fill="FFFF00"/>
            <w:vAlign w:val="center"/>
          </w:tcPr>
          <w:p w14:paraId="658EEBD2" w14:textId="77777777" w:rsidR="00833328" w:rsidRPr="003C38B9" w:rsidRDefault="00833328" w:rsidP="00726228">
            <w:pPr>
              <w:jc w:val="center"/>
              <w:rPr>
                <w:rFonts w:asciiTheme="minorHAnsi" w:eastAsia="Times New Roman" w:hAnsiTheme="minorHAnsi" w:cs="Calibri"/>
              </w:rPr>
            </w:pPr>
          </w:p>
        </w:tc>
        <w:tc>
          <w:tcPr>
            <w:tcW w:w="1382" w:type="dxa"/>
            <w:shd w:val="clear" w:color="auto" w:fill="00B050"/>
            <w:vAlign w:val="center"/>
          </w:tcPr>
          <w:p w14:paraId="36F9D073" w14:textId="77777777" w:rsidR="00833328" w:rsidRPr="003C38B9" w:rsidRDefault="00833328"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28BE9A9B" w14:textId="77777777" w:rsidR="00833328" w:rsidRPr="003C38B9" w:rsidRDefault="00833328" w:rsidP="00726228">
            <w:pPr>
              <w:jc w:val="center"/>
              <w:rPr>
                <w:rFonts w:asciiTheme="minorHAnsi" w:eastAsia="Times New Roman" w:hAnsiTheme="minorHAnsi" w:cs="Calibri"/>
              </w:rPr>
            </w:pPr>
          </w:p>
        </w:tc>
      </w:tr>
      <w:tr w:rsidR="005240E0" w:rsidRPr="003C38B9" w14:paraId="6F644832" w14:textId="77777777" w:rsidTr="00726228">
        <w:trPr>
          <w:trHeight w:val="375"/>
        </w:trPr>
        <w:tc>
          <w:tcPr>
            <w:tcW w:w="4675" w:type="dxa"/>
          </w:tcPr>
          <w:p w14:paraId="7E40BBCD" w14:textId="4FB78BE9" w:rsidR="004142E1" w:rsidRDefault="00401EB7" w:rsidP="009116D1">
            <w:pPr>
              <w:rPr>
                <w:rFonts w:asciiTheme="minorHAnsi" w:eastAsia="Times New Roman" w:hAnsiTheme="minorHAnsi" w:cs="Calibri"/>
              </w:rPr>
            </w:pPr>
            <w:r>
              <w:rPr>
                <w:rFonts w:asciiTheme="minorHAnsi" w:eastAsia="Times New Roman" w:hAnsiTheme="minorHAnsi" w:cs="Calibri"/>
                <w:b/>
                <w:bCs/>
              </w:rPr>
              <w:t>Once</w:t>
            </w:r>
            <w:r>
              <w:rPr>
                <w:rFonts w:asciiTheme="minorHAnsi" w:eastAsia="Times New Roman" w:hAnsiTheme="minorHAnsi" w:cs="Calibri"/>
              </w:rPr>
              <w:t xml:space="preserve">: </w:t>
            </w:r>
            <w:r w:rsidR="004142E1" w:rsidRPr="00231087">
              <w:rPr>
                <w:rFonts w:asciiTheme="minorHAnsi" w:eastAsia="Times New Roman" w:hAnsiTheme="minorHAnsi" w:cs="Calibri"/>
                <w:color w:val="0432FF"/>
              </w:rPr>
              <w:t>Technology requirements</w:t>
            </w:r>
            <w:r w:rsidR="004142E1">
              <w:rPr>
                <w:rFonts w:asciiTheme="minorHAnsi" w:eastAsia="Times New Roman" w:hAnsiTheme="minorHAnsi" w:cs="Calibri"/>
              </w:rPr>
              <w:t xml:space="preserve"> are stated in the course syllabus or other appropriate space</w:t>
            </w:r>
          </w:p>
        </w:tc>
        <w:tc>
          <w:tcPr>
            <w:tcW w:w="1080" w:type="dxa"/>
            <w:shd w:val="clear" w:color="auto" w:fill="FF0000"/>
            <w:vAlign w:val="center"/>
          </w:tcPr>
          <w:p w14:paraId="14719F23" w14:textId="18901135" w:rsidR="004142E1" w:rsidRPr="003C38B9" w:rsidRDefault="00DF36C6"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69F0E0F0" wp14:editId="58F24A5A">
                  <wp:extent cx="511938" cy="53234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65F2B856" w14:textId="27428F38" w:rsidR="004142E1" w:rsidRPr="003C38B9" w:rsidRDefault="004142E1" w:rsidP="00726228">
            <w:pPr>
              <w:jc w:val="center"/>
              <w:rPr>
                <w:rFonts w:asciiTheme="minorHAnsi" w:eastAsia="Times New Roman" w:hAnsiTheme="minorHAnsi" w:cs="Calibri"/>
              </w:rPr>
            </w:pPr>
          </w:p>
        </w:tc>
        <w:tc>
          <w:tcPr>
            <w:tcW w:w="1208" w:type="dxa"/>
            <w:shd w:val="clear" w:color="auto" w:fill="FFFF00"/>
            <w:vAlign w:val="center"/>
          </w:tcPr>
          <w:p w14:paraId="2B96A50B" w14:textId="77777777" w:rsidR="004142E1" w:rsidRPr="003C38B9" w:rsidRDefault="004142E1" w:rsidP="00726228">
            <w:pPr>
              <w:jc w:val="center"/>
              <w:rPr>
                <w:rFonts w:asciiTheme="minorHAnsi" w:eastAsia="Times New Roman" w:hAnsiTheme="minorHAnsi" w:cs="Calibri"/>
              </w:rPr>
            </w:pPr>
          </w:p>
        </w:tc>
        <w:tc>
          <w:tcPr>
            <w:tcW w:w="1382" w:type="dxa"/>
            <w:shd w:val="clear" w:color="auto" w:fill="00B050"/>
            <w:vAlign w:val="center"/>
          </w:tcPr>
          <w:p w14:paraId="4D465CC1" w14:textId="77777777" w:rsidR="004142E1" w:rsidRPr="003C38B9" w:rsidRDefault="004142E1"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1F613613" w14:textId="77777777" w:rsidR="004142E1" w:rsidRPr="003C38B9" w:rsidRDefault="004142E1" w:rsidP="00726228">
            <w:pPr>
              <w:jc w:val="center"/>
              <w:rPr>
                <w:rFonts w:asciiTheme="minorHAnsi" w:eastAsia="Times New Roman" w:hAnsiTheme="minorHAnsi" w:cs="Calibri"/>
              </w:rPr>
            </w:pPr>
          </w:p>
        </w:tc>
      </w:tr>
      <w:tr w:rsidR="005240E0" w:rsidRPr="003C38B9" w14:paraId="24F8AF0E" w14:textId="77777777" w:rsidTr="00726228">
        <w:trPr>
          <w:trHeight w:val="375"/>
        </w:trPr>
        <w:tc>
          <w:tcPr>
            <w:tcW w:w="4675" w:type="dxa"/>
            <w:hideMark/>
          </w:tcPr>
          <w:p w14:paraId="418C849B" w14:textId="4F7F3E2A" w:rsidR="005E4B18" w:rsidRPr="000F4CB0" w:rsidRDefault="00401EB7" w:rsidP="009116D1">
            <w:pPr>
              <w:rPr>
                <w:rFonts w:asciiTheme="minorHAnsi" w:eastAsia="Times New Roman" w:hAnsiTheme="minorHAnsi" w:cs="Calibri"/>
              </w:rPr>
            </w:pPr>
            <w:r>
              <w:rPr>
                <w:rFonts w:asciiTheme="minorHAnsi" w:eastAsia="Times New Roman" w:hAnsiTheme="minorHAnsi" w:cs="Calibri"/>
                <w:b/>
                <w:bCs/>
              </w:rPr>
              <w:t>Once</w:t>
            </w:r>
            <w:r>
              <w:rPr>
                <w:rFonts w:asciiTheme="minorHAnsi" w:eastAsia="Times New Roman" w:hAnsiTheme="minorHAnsi" w:cs="Calibri"/>
              </w:rPr>
              <w:t xml:space="preserve">: </w:t>
            </w:r>
            <w:r w:rsidR="005E4B18">
              <w:rPr>
                <w:rFonts w:asciiTheme="minorHAnsi" w:eastAsia="Times New Roman" w:hAnsiTheme="minorHAnsi" w:cs="Calibri"/>
              </w:rPr>
              <w:t xml:space="preserve">A plan for regular and emergency </w:t>
            </w:r>
            <w:r w:rsidR="005E4B18" w:rsidRPr="00231087">
              <w:rPr>
                <w:rFonts w:asciiTheme="minorHAnsi" w:eastAsia="Times New Roman" w:hAnsiTheme="minorHAnsi" w:cs="Calibri"/>
                <w:color w:val="0432FF"/>
              </w:rPr>
              <w:t>communications</w:t>
            </w:r>
            <w:r w:rsidR="005E4B18">
              <w:rPr>
                <w:rFonts w:asciiTheme="minorHAnsi" w:eastAsia="Times New Roman" w:hAnsiTheme="minorHAnsi" w:cs="Calibri"/>
              </w:rPr>
              <w:t xml:space="preserve"> is posted and explained</w:t>
            </w:r>
          </w:p>
        </w:tc>
        <w:tc>
          <w:tcPr>
            <w:tcW w:w="1080" w:type="dxa"/>
            <w:shd w:val="clear" w:color="auto" w:fill="FF0000"/>
            <w:vAlign w:val="center"/>
          </w:tcPr>
          <w:p w14:paraId="46C7FACF" w14:textId="62B4C014" w:rsidR="005E4B18" w:rsidRPr="003C38B9" w:rsidRDefault="00726228"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4B39B8CD" wp14:editId="00735BC8">
                  <wp:extent cx="511938" cy="53234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00EDC280" w14:textId="77777777" w:rsidR="005E4B18" w:rsidRPr="003C38B9" w:rsidRDefault="005E4B18" w:rsidP="00726228">
            <w:pPr>
              <w:jc w:val="center"/>
              <w:rPr>
                <w:rFonts w:asciiTheme="minorHAnsi" w:eastAsia="Times New Roman" w:hAnsiTheme="minorHAnsi" w:cs="Calibri"/>
              </w:rPr>
            </w:pPr>
          </w:p>
        </w:tc>
        <w:tc>
          <w:tcPr>
            <w:tcW w:w="1208" w:type="dxa"/>
            <w:shd w:val="clear" w:color="auto" w:fill="FFFF00"/>
            <w:vAlign w:val="center"/>
          </w:tcPr>
          <w:p w14:paraId="3C4B602C" w14:textId="77777777" w:rsidR="005E4B18" w:rsidRPr="003C38B9" w:rsidRDefault="005E4B18" w:rsidP="00726228">
            <w:pPr>
              <w:jc w:val="center"/>
              <w:rPr>
                <w:rFonts w:asciiTheme="minorHAnsi" w:eastAsia="Times New Roman" w:hAnsiTheme="minorHAnsi" w:cs="Calibri"/>
              </w:rPr>
            </w:pPr>
          </w:p>
        </w:tc>
        <w:tc>
          <w:tcPr>
            <w:tcW w:w="1382" w:type="dxa"/>
            <w:shd w:val="clear" w:color="auto" w:fill="00B050"/>
            <w:vAlign w:val="center"/>
          </w:tcPr>
          <w:p w14:paraId="32B55041" w14:textId="77777777" w:rsidR="005E4B18" w:rsidRPr="003C38B9" w:rsidRDefault="005E4B18"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70D48B80" w14:textId="77777777" w:rsidR="005E4B18" w:rsidRPr="003C38B9" w:rsidRDefault="005E4B18" w:rsidP="00726228">
            <w:pPr>
              <w:jc w:val="center"/>
              <w:rPr>
                <w:rFonts w:asciiTheme="minorHAnsi" w:eastAsia="Times New Roman" w:hAnsiTheme="minorHAnsi" w:cs="Calibri"/>
              </w:rPr>
            </w:pPr>
          </w:p>
        </w:tc>
      </w:tr>
      <w:tr w:rsidR="005240E0" w:rsidRPr="003C38B9" w14:paraId="79DE4F8A" w14:textId="77777777" w:rsidTr="00726228">
        <w:trPr>
          <w:trHeight w:val="375"/>
        </w:trPr>
        <w:tc>
          <w:tcPr>
            <w:tcW w:w="4675" w:type="dxa"/>
          </w:tcPr>
          <w:p w14:paraId="138F3FB3" w14:textId="237D9956" w:rsidR="008C5033" w:rsidRPr="008C5033" w:rsidRDefault="008C5033" w:rsidP="009116D1">
            <w:pPr>
              <w:rPr>
                <w:rFonts w:asciiTheme="minorHAnsi" w:eastAsia="Times New Roman" w:hAnsiTheme="minorHAnsi" w:cs="Calibri"/>
              </w:rPr>
            </w:pPr>
            <w:r>
              <w:rPr>
                <w:rFonts w:asciiTheme="minorHAnsi" w:eastAsia="Times New Roman" w:hAnsiTheme="minorHAnsi" w:cs="Calibri"/>
                <w:b/>
                <w:bCs/>
              </w:rPr>
              <w:t xml:space="preserve">Once: </w:t>
            </w:r>
            <w:r>
              <w:rPr>
                <w:rFonts w:asciiTheme="minorHAnsi" w:eastAsia="Times New Roman" w:hAnsiTheme="minorHAnsi" w:cs="Calibri"/>
              </w:rPr>
              <w:t xml:space="preserve">A plan for virtual </w:t>
            </w:r>
            <w:r w:rsidRPr="00231087">
              <w:rPr>
                <w:rFonts w:asciiTheme="minorHAnsi" w:eastAsia="Times New Roman" w:hAnsiTheme="minorHAnsi" w:cs="Calibri"/>
                <w:color w:val="0432FF"/>
              </w:rPr>
              <w:t>office hours</w:t>
            </w:r>
            <w:r>
              <w:rPr>
                <w:rFonts w:asciiTheme="minorHAnsi" w:eastAsia="Times New Roman" w:hAnsiTheme="minorHAnsi" w:cs="Calibri"/>
              </w:rPr>
              <w:t xml:space="preserve"> is posted and instructions/links provided</w:t>
            </w:r>
          </w:p>
        </w:tc>
        <w:tc>
          <w:tcPr>
            <w:tcW w:w="1080" w:type="dxa"/>
            <w:shd w:val="clear" w:color="auto" w:fill="FF0000"/>
            <w:vAlign w:val="center"/>
          </w:tcPr>
          <w:p w14:paraId="798B8346" w14:textId="5444FA0C" w:rsidR="008C5033" w:rsidRPr="003C38B9" w:rsidRDefault="00726228"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75398888" wp14:editId="3B37B202">
                  <wp:extent cx="511938" cy="53234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78381F0B" w14:textId="77777777" w:rsidR="008C5033" w:rsidRPr="003C38B9" w:rsidRDefault="008C5033" w:rsidP="00726228">
            <w:pPr>
              <w:jc w:val="center"/>
              <w:rPr>
                <w:rFonts w:asciiTheme="minorHAnsi" w:eastAsia="Times New Roman" w:hAnsiTheme="minorHAnsi" w:cs="Calibri"/>
              </w:rPr>
            </w:pPr>
          </w:p>
        </w:tc>
        <w:tc>
          <w:tcPr>
            <w:tcW w:w="1208" w:type="dxa"/>
            <w:shd w:val="clear" w:color="auto" w:fill="FFFF00"/>
            <w:vAlign w:val="center"/>
          </w:tcPr>
          <w:p w14:paraId="1C0BEAB3" w14:textId="77777777" w:rsidR="008C5033" w:rsidRPr="003C38B9" w:rsidRDefault="008C5033" w:rsidP="00726228">
            <w:pPr>
              <w:jc w:val="center"/>
              <w:rPr>
                <w:rFonts w:asciiTheme="minorHAnsi" w:eastAsia="Times New Roman" w:hAnsiTheme="minorHAnsi" w:cs="Calibri"/>
              </w:rPr>
            </w:pPr>
          </w:p>
        </w:tc>
        <w:tc>
          <w:tcPr>
            <w:tcW w:w="1382" w:type="dxa"/>
            <w:shd w:val="clear" w:color="auto" w:fill="00B050"/>
            <w:vAlign w:val="center"/>
          </w:tcPr>
          <w:p w14:paraId="103798B1" w14:textId="77777777" w:rsidR="008C5033" w:rsidRPr="003C38B9" w:rsidRDefault="008C5033"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3FE9729A" w14:textId="77777777" w:rsidR="008C5033" w:rsidRPr="003C38B9" w:rsidRDefault="008C5033" w:rsidP="00726228">
            <w:pPr>
              <w:jc w:val="center"/>
              <w:rPr>
                <w:rFonts w:asciiTheme="minorHAnsi" w:eastAsia="Times New Roman" w:hAnsiTheme="minorHAnsi" w:cs="Calibri"/>
              </w:rPr>
            </w:pPr>
          </w:p>
        </w:tc>
      </w:tr>
      <w:tr w:rsidR="005240E0" w:rsidRPr="003C38B9" w14:paraId="5D45C0BE" w14:textId="77777777" w:rsidTr="00726228">
        <w:trPr>
          <w:trHeight w:val="375"/>
        </w:trPr>
        <w:tc>
          <w:tcPr>
            <w:tcW w:w="4675" w:type="dxa"/>
            <w:hideMark/>
          </w:tcPr>
          <w:p w14:paraId="63D958F1" w14:textId="1C205982" w:rsidR="00EA398F" w:rsidRPr="000F4CB0" w:rsidRDefault="00EA398F" w:rsidP="009116D1">
            <w:pPr>
              <w:rPr>
                <w:rFonts w:asciiTheme="minorHAnsi" w:eastAsia="Times New Roman" w:hAnsiTheme="minorHAnsi" w:cs="Calibri"/>
              </w:rPr>
            </w:pPr>
            <w:r>
              <w:rPr>
                <w:rFonts w:asciiTheme="minorHAnsi" w:eastAsia="Times New Roman" w:hAnsiTheme="minorHAnsi" w:cs="Calibri"/>
                <w:b/>
                <w:bCs/>
              </w:rPr>
              <w:t>Once</w:t>
            </w:r>
            <w:r>
              <w:rPr>
                <w:rFonts w:asciiTheme="minorHAnsi" w:eastAsia="Times New Roman" w:hAnsiTheme="minorHAnsi" w:cs="Calibri"/>
              </w:rPr>
              <w:t xml:space="preserve">: The faculty member has made a plan for how he/she/they will move major </w:t>
            </w:r>
            <w:r w:rsidRPr="00231087">
              <w:rPr>
                <w:rFonts w:asciiTheme="minorHAnsi" w:eastAsia="Times New Roman" w:hAnsiTheme="minorHAnsi" w:cs="Calibri"/>
                <w:color w:val="0432FF"/>
              </w:rPr>
              <w:t>assessments</w:t>
            </w:r>
            <w:r>
              <w:rPr>
                <w:rFonts w:asciiTheme="minorHAnsi" w:eastAsia="Times New Roman" w:hAnsiTheme="minorHAnsi" w:cs="Calibri"/>
              </w:rPr>
              <w:t xml:space="preserve"> (exams/projects) to virtual delivery in case of shutdown </w:t>
            </w:r>
          </w:p>
        </w:tc>
        <w:tc>
          <w:tcPr>
            <w:tcW w:w="1080" w:type="dxa"/>
            <w:shd w:val="clear" w:color="auto" w:fill="FF0000"/>
            <w:vAlign w:val="center"/>
          </w:tcPr>
          <w:p w14:paraId="243609B1" w14:textId="6B190E7A" w:rsidR="00EA398F" w:rsidRPr="003C38B9" w:rsidRDefault="00726228"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3B4D4712" wp14:editId="1EAC54FC">
                  <wp:extent cx="511938" cy="53234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481E939B" w14:textId="77777777" w:rsidR="00EA398F" w:rsidRPr="003C38B9" w:rsidRDefault="00EA398F" w:rsidP="00726228">
            <w:pPr>
              <w:jc w:val="center"/>
              <w:rPr>
                <w:rFonts w:asciiTheme="minorHAnsi" w:eastAsia="Times New Roman" w:hAnsiTheme="minorHAnsi" w:cs="Calibri"/>
              </w:rPr>
            </w:pPr>
          </w:p>
        </w:tc>
        <w:tc>
          <w:tcPr>
            <w:tcW w:w="1208" w:type="dxa"/>
            <w:shd w:val="clear" w:color="auto" w:fill="FFFF00"/>
            <w:vAlign w:val="center"/>
          </w:tcPr>
          <w:p w14:paraId="58118603" w14:textId="77777777" w:rsidR="00EA398F" w:rsidRPr="003C38B9" w:rsidRDefault="00EA398F" w:rsidP="00726228">
            <w:pPr>
              <w:jc w:val="center"/>
              <w:rPr>
                <w:rFonts w:asciiTheme="minorHAnsi" w:eastAsia="Times New Roman" w:hAnsiTheme="minorHAnsi" w:cs="Calibri"/>
              </w:rPr>
            </w:pPr>
          </w:p>
        </w:tc>
        <w:tc>
          <w:tcPr>
            <w:tcW w:w="1382" w:type="dxa"/>
            <w:shd w:val="clear" w:color="auto" w:fill="00B050"/>
            <w:vAlign w:val="center"/>
          </w:tcPr>
          <w:p w14:paraId="334EFFBA" w14:textId="77777777" w:rsidR="00EA398F" w:rsidRPr="003C38B9" w:rsidRDefault="00EA398F"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78B545DA" w14:textId="77777777" w:rsidR="00EA398F" w:rsidRPr="003C38B9" w:rsidRDefault="00EA398F" w:rsidP="00726228">
            <w:pPr>
              <w:jc w:val="center"/>
              <w:rPr>
                <w:rFonts w:asciiTheme="minorHAnsi" w:eastAsia="Times New Roman" w:hAnsiTheme="minorHAnsi" w:cs="Calibri"/>
              </w:rPr>
            </w:pPr>
          </w:p>
        </w:tc>
      </w:tr>
      <w:tr w:rsidR="005240E0" w:rsidRPr="003C38B9" w14:paraId="32FCA28C" w14:textId="77777777" w:rsidTr="00726228">
        <w:trPr>
          <w:trHeight w:val="375"/>
        </w:trPr>
        <w:tc>
          <w:tcPr>
            <w:tcW w:w="4675" w:type="dxa"/>
            <w:hideMark/>
          </w:tcPr>
          <w:p w14:paraId="27093D3A" w14:textId="3AE9EEBB" w:rsidR="00B409A8" w:rsidRPr="000F4CB0" w:rsidRDefault="00B409A8" w:rsidP="009116D1">
            <w:pPr>
              <w:rPr>
                <w:rFonts w:asciiTheme="minorHAnsi" w:eastAsia="Times New Roman" w:hAnsiTheme="minorHAnsi" w:cs="Calibri"/>
              </w:rPr>
            </w:pPr>
            <w:r>
              <w:rPr>
                <w:rFonts w:asciiTheme="minorHAnsi" w:eastAsia="Times New Roman" w:hAnsiTheme="minorHAnsi" w:cs="Calibri"/>
                <w:b/>
                <w:bCs/>
              </w:rPr>
              <w:t>Once</w:t>
            </w:r>
            <w:r>
              <w:rPr>
                <w:rFonts w:asciiTheme="minorHAnsi" w:eastAsia="Times New Roman" w:hAnsiTheme="minorHAnsi" w:cs="Calibri"/>
              </w:rPr>
              <w:t xml:space="preserve">: The Blackboard course identifies key tools and access to content in the left-hand menu for a </w:t>
            </w:r>
            <w:r w:rsidRPr="00231087">
              <w:rPr>
                <w:rFonts w:asciiTheme="minorHAnsi" w:eastAsia="Times New Roman" w:hAnsiTheme="minorHAnsi" w:cs="Calibri"/>
                <w:color w:val="0432FF"/>
              </w:rPr>
              <w:t>c</w:t>
            </w:r>
            <w:r w:rsidRPr="000F4CB0">
              <w:rPr>
                <w:rFonts w:asciiTheme="minorHAnsi" w:eastAsia="Times New Roman" w:hAnsiTheme="minorHAnsi" w:cs="Calibri"/>
                <w:color w:val="0432FF"/>
              </w:rPr>
              <w:t>lear navigation plan</w:t>
            </w:r>
            <w:r w:rsidRPr="000F4CB0">
              <w:rPr>
                <w:rFonts w:asciiTheme="minorHAnsi" w:eastAsia="Times New Roman" w:hAnsiTheme="minorHAnsi" w:cs="Calibri"/>
              </w:rPr>
              <w:t xml:space="preserve"> (</w:t>
            </w:r>
            <w:r>
              <w:rPr>
                <w:rFonts w:asciiTheme="minorHAnsi" w:eastAsia="Times New Roman" w:hAnsiTheme="minorHAnsi" w:cs="Calibri"/>
              </w:rPr>
              <w:t>M</w:t>
            </w:r>
            <w:r w:rsidR="00126308">
              <w:rPr>
                <w:rFonts w:asciiTheme="minorHAnsi" w:eastAsia="Times New Roman" w:hAnsiTheme="minorHAnsi" w:cs="Calibri"/>
              </w:rPr>
              <w:t>ark this as</w:t>
            </w:r>
            <w:r>
              <w:rPr>
                <w:rFonts w:asciiTheme="minorHAnsi" w:eastAsia="Times New Roman" w:hAnsiTheme="minorHAnsi" w:cs="Calibri"/>
              </w:rPr>
              <w:t xml:space="preserve"> Stage 4 </w:t>
            </w:r>
            <w:r w:rsidRPr="000F4CB0">
              <w:rPr>
                <w:rFonts w:asciiTheme="minorHAnsi" w:eastAsia="Times New Roman" w:hAnsiTheme="minorHAnsi" w:cs="Calibri"/>
              </w:rPr>
              <w:t xml:space="preserve">if </w:t>
            </w:r>
            <w:r>
              <w:rPr>
                <w:rFonts w:asciiTheme="minorHAnsi" w:eastAsia="Times New Roman" w:hAnsiTheme="minorHAnsi" w:cs="Calibri"/>
              </w:rPr>
              <w:t>you will be adopting</w:t>
            </w:r>
            <w:r w:rsidRPr="000F4CB0">
              <w:rPr>
                <w:rFonts w:asciiTheme="minorHAnsi" w:eastAsia="Times New Roman" w:hAnsiTheme="minorHAnsi" w:cs="Calibri"/>
              </w:rPr>
              <w:t xml:space="preserve"> </w:t>
            </w:r>
            <w:r>
              <w:rPr>
                <w:rFonts w:asciiTheme="minorHAnsi" w:eastAsia="Times New Roman" w:hAnsiTheme="minorHAnsi" w:cs="Calibri"/>
              </w:rPr>
              <w:t>the Stearns Center</w:t>
            </w:r>
            <w:r w:rsidRPr="000F4CB0">
              <w:rPr>
                <w:rFonts w:asciiTheme="minorHAnsi" w:eastAsia="Times New Roman" w:hAnsiTheme="minorHAnsi" w:cs="Calibri"/>
              </w:rPr>
              <w:t xml:space="preserve"> Template)</w:t>
            </w:r>
          </w:p>
        </w:tc>
        <w:tc>
          <w:tcPr>
            <w:tcW w:w="1080" w:type="dxa"/>
            <w:shd w:val="clear" w:color="auto" w:fill="FF0000"/>
            <w:vAlign w:val="center"/>
          </w:tcPr>
          <w:p w14:paraId="287EAE71" w14:textId="382713A1" w:rsidR="00B409A8" w:rsidRPr="003C38B9" w:rsidRDefault="00726228"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4E28D749" wp14:editId="0FD7F685">
                  <wp:extent cx="511938" cy="5323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1EF6ECC2" w14:textId="77777777" w:rsidR="00B409A8" w:rsidRPr="003C38B9" w:rsidRDefault="00B409A8" w:rsidP="00726228">
            <w:pPr>
              <w:jc w:val="center"/>
              <w:rPr>
                <w:rFonts w:asciiTheme="minorHAnsi" w:eastAsia="Times New Roman" w:hAnsiTheme="minorHAnsi" w:cs="Calibri"/>
              </w:rPr>
            </w:pPr>
          </w:p>
        </w:tc>
        <w:tc>
          <w:tcPr>
            <w:tcW w:w="1208" w:type="dxa"/>
            <w:shd w:val="clear" w:color="auto" w:fill="FFFF00"/>
            <w:vAlign w:val="center"/>
          </w:tcPr>
          <w:p w14:paraId="01E5A1CD" w14:textId="77777777" w:rsidR="00B409A8" w:rsidRPr="003C38B9" w:rsidRDefault="00B409A8" w:rsidP="00726228">
            <w:pPr>
              <w:jc w:val="center"/>
              <w:rPr>
                <w:rFonts w:asciiTheme="minorHAnsi" w:eastAsia="Times New Roman" w:hAnsiTheme="minorHAnsi" w:cs="Calibri"/>
              </w:rPr>
            </w:pPr>
          </w:p>
        </w:tc>
        <w:tc>
          <w:tcPr>
            <w:tcW w:w="1382" w:type="dxa"/>
            <w:shd w:val="clear" w:color="auto" w:fill="00B050"/>
            <w:vAlign w:val="center"/>
          </w:tcPr>
          <w:p w14:paraId="617CE859" w14:textId="77777777" w:rsidR="00B409A8" w:rsidRPr="003C38B9" w:rsidRDefault="00B409A8"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0FEA84FD" w14:textId="77777777" w:rsidR="00B409A8" w:rsidRPr="003C38B9" w:rsidRDefault="00B409A8" w:rsidP="00726228">
            <w:pPr>
              <w:jc w:val="center"/>
              <w:rPr>
                <w:rFonts w:asciiTheme="minorHAnsi" w:eastAsia="Times New Roman" w:hAnsiTheme="minorHAnsi" w:cs="Calibri"/>
              </w:rPr>
            </w:pPr>
          </w:p>
        </w:tc>
      </w:tr>
      <w:tr w:rsidR="005240E0" w:rsidRPr="00A45A05" w14:paraId="603353AF" w14:textId="77777777" w:rsidTr="00726228">
        <w:trPr>
          <w:trHeight w:val="750"/>
        </w:trPr>
        <w:tc>
          <w:tcPr>
            <w:tcW w:w="4675" w:type="dxa"/>
            <w:hideMark/>
          </w:tcPr>
          <w:p w14:paraId="2CE2EAC1" w14:textId="09F7DFB5" w:rsidR="00A45A05" w:rsidRPr="00A45A05" w:rsidRDefault="00460D6E" w:rsidP="00A45A05">
            <w:pPr>
              <w:rPr>
                <w:rFonts w:asciiTheme="minorHAnsi" w:eastAsia="Times New Roman" w:hAnsiTheme="minorHAnsi" w:cs="Calibri"/>
              </w:rPr>
            </w:pPr>
            <w:r>
              <w:rPr>
                <w:rFonts w:asciiTheme="minorHAnsi" w:eastAsia="Times New Roman" w:hAnsiTheme="minorHAnsi" w:cs="Calibri"/>
                <w:b/>
                <w:bCs/>
              </w:rPr>
              <w:t>At least</w:t>
            </w:r>
            <w:r w:rsidR="00B409A8">
              <w:rPr>
                <w:rFonts w:asciiTheme="minorHAnsi" w:eastAsia="Times New Roman" w:hAnsiTheme="minorHAnsi" w:cs="Calibri"/>
                <w:b/>
                <w:bCs/>
              </w:rPr>
              <w:t xml:space="preserve"> for </w:t>
            </w:r>
            <w:r w:rsidR="007253FD">
              <w:rPr>
                <w:rFonts w:asciiTheme="minorHAnsi" w:eastAsia="Times New Roman" w:hAnsiTheme="minorHAnsi" w:cs="Calibri"/>
                <w:b/>
                <w:bCs/>
              </w:rPr>
              <w:t xml:space="preserve">the </w:t>
            </w:r>
            <w:r w:rsidR="00B409A8">
              <w:rPr>
                <w:rFonts w:asciiTheme="minorHAnsi" w:eastAsia="Times New Roman" w:hAnsiTheme="minorHAnsi" w:cs="Calibri"/>
                <w:b/>
                <w:bCs/>
              </w:rPr>
              <w:t>first five weeks</w:t>
            </w:r>
            <w:r w:rsidR="00B409A8">
              <w:rPr>
                <w:rFonts w:asciiTheme="minorHAnsi" w:eastAsia="Times New Roman" w:hAnsiTheme="minorHAnsi" w:cs="Calibri"/>
              </w:rPr>
              <w:t>:</w:t>
            </w:r>
            <w:r>
              <w:rPr>
                <w:rFonts w:asciiTheme="minorHAnsi" w:eastAsia="Times New Roman" w:hAnsiTheme="minorHAnsi" w:cs="Calibri"/>
                <w:b/>
                <w:bCs/>
              </w:rPr>
              <w:t xml:space="preserve"> </w:t>
            </w:r>
            <w:r w:rsidR="00A45A05" w:rsidRPr="00A45A05">
              <w:rPr>
                <w:rFonts w:asciiTheme="minorHAnsi" w:eastAsia="Times New Roman" w:hAnsiTheme="minorHAnsi" w:cs="Calibri"/>
              </w:rPr>
              <w:t xml:space="preserve">Each week has a </w:t>
            </w:r>
            <w:r w:rsidR="00A45A05" w:rsidRPr="00A45A05">
              <w:rPr>
                <w:rFonts w:asciiTheme="minorHAnsi" w:eastAsia="Times New Roman" w:hAnsiTheme="minorHAnsi" w:cs="Calibri"/>
                <w:color w:val="0432FF"/>
              </w:rPr>
              <w:t>folder</w:t>
            </w:r>
            <w:r w:rsidR="00A45A05" w:rsidRPr="00A45A05">
              <w:rPr>
                <w:rFonts w:asciiTheme="minorHAnsi" w:eastAsia="Times New Roman" w:hAnsiTheme="minorHAnsi" w:cs="Calibri"/>
              </w:rPr>
              <w:t xml:space="preserve"> in Blackboard with an Overview note</w:t>
            </w:r>
          </w:p>
        </w:tc>
        <w:tc>
          <w:tcPr>
            <w:tcW w:w="1080" w:type="dxa"/>
            <w:shd w:val="clear" w:color="auto" w:fill="FF0000"/>
            <w:vAlign w:val="center"/>
          </w:tcPr>
          <w:p w14:paraId="1854BE84" w14:textId="0ADD7046" w:rsidR="00A45A05" w:rsidRPr="00A45A05" w:rsidRDefault="005240E0"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6C28E420" wp14:editId="57CC2ACF">
                  <wp:extent cx="511938" cy="53234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061D7D9D" w14:textId="77777777" w:rsidR="00A45A05" w:rsidRPr="00A45A05" w:rsidRDefault="00A45A05" w:rsidP="00726228">
            <w:pPr>
              <w:jc w:val="center"/>
              <w:rPr>
                <w:rFonts w:asciiTheme="minorHAnsi" w:eastAsia="Times New Roman" w:hAnsiTheme="minorHAnsi" w:cs="Calibri"/>
              </w:rPr>
            </w:pPr>
          </w:p>
        </w:tc>
        <w:tc>
          <w:tcPr>
            <w:tcW w:w="1208" w:type="dxa"/>
            <w:shd w:val="clear" w:color="auto" w:fill="FFFF00"/>
            <w:vAlign w:val="center"/>
          </w:tcPr>
          <w:p w14:paraId="3468913B" w14:textId="77777777" w:rsidR="00A45A05" w:rsidRPr="00A45A05" w:rsidRDefault="00A45A05" w:rsidP="00726228">
            <w:pPr>
              <w:jc w:val="center"/>
              <w:rPr>
                <w:rFonts w:asciiTheme="minorHAnsi" w:eastAsia="Times New Roman" w:hAnsiTheme="minorHAnsi" w:cs="Calibri"/>
              </w:rPr>
            </w:pPr>
          </w:p>
        </w:tc>
        <w:tc>
          <w:tcPr>
            <w:tcW w:w="1382" w:type="dxa"/>
            <w:shd w:val="clear" w:color="auto" w:fill="00B050"/>
            <w:vAlign w:val="center"/>
          </w:tcPr>
          <w:p w14:paraId="2A9849D2" w14:textId="77777777" w:rsidR="00A45A05" w:rsidRPr="00A45A05" w:rsidRDefault="00A45A05"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2F54B869" w14:textId="77777777" w:rsidR="00A45A05" w:rsidRPr="00A45A05" w:rsidRDefault="00A45A05" w:rsidP="00726228">
            <w:pPr>
              <w:jc w:val="center"/>
              <w:rPr>
                <w:rFonts w:asciiTheme="minorHAnsi" w:eastAsia="Times New Roman" w:hAnsiTheme="minorHAnsi" w:cs="Calibri"/>
              </w:rPr>
            </w:pPr>
          </w:p>
        </w:tc>
      </w:tr>
      <w:tr w:rsidR="005240E0" w:rsidRPr="003C38B9" w14:paraId="06FF8C3E" w14:textId="77777777" w:rsidTr="00726228">
        <w:trPr>
          <w:trHeight w:val="375"/>
        </w:trPr>
        <w:tc>
          <w:tcPr>
            <w:tcW w:w="4675" w:type="dxa"/>
            <w:hideMark/>
          </w:tcPr>
          <w:p w14:paraId="793C1967" w14:textId="1FF63B75" w:rsidR="00401EB7" w:rsidRPr="000F4CB0" w:rsidRDefault="00B409A8" w:rsidP="009116D1">
            <w:pPr>
              <w:rPr>
                <w:rFonts w:asciiTheme="minorHAnsi" w:eastAsia="Times New Roman" w:hAnsiTheme="minorHAnsi" w:cs="Calibri"/>
              </w:rPr>
            </w:pPr>
            <w:r>
              <w:rPr>
                <w:rFonts w:asciiTheme="minorHAnsi" w:eastAsia="Times New Roman" w:hAnsiTheme="minorHAnsi" w:cs="Calibri"/>
                <w:b/>
                <w:bCs/>
              </w:rPr>
              <w:t xml:space="preserve">At least for </w:t>
            </w:r>
            <w:r w:rsidR="007253FD">
              <w:rPr>
                <w:rFonts w:asciiTheme="minorHAnsi" w:eastAsia="Times New Roman" w:hAnsiTheme="minorHAnsi" w:cs="Calibri"/>
                <w:b/>
                <w:bCs/>
              </w:rPr>
              <w:t xml:space="preserve">the </w:t>
            </w:r>
            <w:r>
              <w:rPr>
                <w:rFonts w:asciiTheme="minorHAnsi" w:eastAsia="Times New Roman" w:hAnsiTheme="minorHAnsi" w:cs="Calibri"/>
                <w:b/>
                <w:bCs/>
              </w:rPr>
              <w:t>first five weeks</w:t>
            </w:r>
            <w:r>
              <w:rPr>
                <w:rFonts w:asciiTheme="minorHAnsi" w:eastAsia="Times New Roman" w:hAnsiTheme="minorHAnsi" w:cs="Calibri"/>
              </w:rPr>
              <w:t xml:space="preserve">: </w:t>
            </w:r>
            <w:r w:rsidR="00401EB7">
              <w:rPr>
                <w:rFonts w:asciiTheme="minorHAnsi" w:eastAsia="Times New Roman" w:hAnsiTheme="minorHAnsi" w:cs="Calibri"/>
              </w:rPr>
              <w:t xml:space="preserve">The course syllabus and </w:t>
            </w:r>
            <w:r w:rsidR="00F24164">
              <w:rPr>
                <w:rFonts w:asciiTheme="minorHAnsi" w:eastAsia="Times New Roman" w:hAnsiTheme="minorHAnsi" w:cs="Calibri"/>
              </w:rPr>
              <w:t xml:space="preserve">any </w:t>
            </w:r>
            <w:r w:rsidR="00401EB7">
              <w:rPr>
                <w:rFonts w:asciiTheme="minorHAnsi" w:eastAsia="Times New Roman" w:hAnsiTheme="minorHAnsi" w:cs="Calibri"/>
              </w:rPr>
              <w:t>other documents</w:t>
            </w:r>
            <w:r w:rsidR="00F24164">
              <w:rPr>
                <w:rFonts w:asciiTheme="minorHAnsi" w:eastAsia="Times New Roman" w:hAnsiTheme="minorHAnsi" w:cs="Calibri"/>
              </w:rPr>
              <w:t>/videos</w:t>
            </w:r>
            <w:r w:rsidR="00401EB7">
              <w:rPr>
                <w:rFonts w:asciiTheme="minorHAnsi" w:eastAsia="Times New Roman" w:hAnsiTheme="minorHAnsi" w:cs="Calibri"/>
              </w:rPr>
              <w:t xml:space="preserve"> posted meet </w:t>
            </w:r>
            <w:r w:rsidR="00401EB7" w:rsidRPr="005D3FC6">
              <w:rPr>
                <w:rFonts w:asciiTheme="minorHAnsi" w:eastAsia="Times New Roman" w:hAnsiTheme="minorHAnsi" w:cs="Calibri"/>
                <w:color w:val="0432FF"/>
              </w:rPr>
              <w:t>accessibility</w:t>
            </w:r>
            <w:r w:rsidR="00401EB7">
              <w:rPr>
                <w:rFonts w:asciiTheme="minorHAnsi" w:eastAsia="Times New Roman" w:hAnsiTheme="minorHAnsi" w:cs="Calibri"/>
              </w:rPr>
              <w:t xml:space="preserve"> standards</w:t>
            </w:r>
          </w:p>
        </w:tc>
        <w:tc>
          <w:tcPr>
            <w:tcW w:w="1080" w:type="dxa"/>
            <w:shd w:val="clear" w:color="auto" w:fill="FF0000"/>
            <w:vAlign w:val="center"/>
          </w:tcPr>
          <w:p w14:paraId="11A77C15" w14:textId="7BDEC071" w:rsidR="00401EB7" w:rsidRPr="003C38B9" w:rsidRDefault="003E5A03"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2B89B8D8" wp14:editId="5D8511CE">
                  <wp:extent cx="511938" cy="53234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614FE840" w14:textId="77777777" w:rsidR="00401EB7" w:rsidRPr="003C38B9" w:rsidRDefault="00401EB7" w:rsidP="00726228">
            <w:pPr>
              <w:jc w:val="center"/>
              <w:rPr>
                <w:rFonts w:asciiTheme="minorHAnsi" w:eastAsia="Times New Roman" w:hAnsiTheme="minorHAnsi" w:cs="Calibri"/>
              </w:rPr>
            </w:pPr>
          </w:p>
        </w:tc>
        <w:tc>
          <w:tcPr>
            <w:tcW w:w="1208" w:type="dxa"/>
            <w:shd w:val="clear" w:color="auto" w:fill="FFFF00"/>
            <w:vAlign w:val="center"/>
          </w:tcPr>
          <w:p w14:paraId="518DC90C" w14:textId="77777777" w:rsidR="00401EB7" w:rsidRPr="003C38B9" w:rsidRDefault="00401EB7" w:rsidP="00726228">
            <w:pPr>
              <w:jc w:val="center"/>
              <w:rPr>
                <w:rFonts w:asciiTheme="minorHAnsi" w:eastAsia="Times New Roman" w:hAnsiTheme="minorHAnsi" w:cs="Calibri"/>
              </w:rPr>
            </w:pPr>
          </w:p>
        </w:tc>
        <w:tc>
          <w:tcPr>
            <w:tcW w:w="1382" w:type="dxa"/>
            <w:shd w:val="clear" w:color="auto" w:fill="00B050"/>
            <w:vAlign w:val="center"/>
          </w:tcPr>
          <w:p w14:paraId="4766BD7B" w14:textId="77777777" w:rsidR="00401EB7" w:rsidRPr="003C38B9" w:rsidRDefault="00401EB7"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4B7FF5A5" w14:textId="77777777" w:rsidR="00401EB7" w:rsidRPr="003C38B9" w:rsidRDefault="00401EB7" w:rsidP="00726228">
            <w:pPr>
              <w:jc w:val="center"/>
              <w:rPr>
                <w:rFonts w:asciiTheme="minorHAnsi" w:eastAsia="Times New Roman" w:hAnsiTheme="minorHAnsi" w:cs="Calibri"/>
              </w:rPr>
            </w:pPr>
          </w:p>
        </w:tc>
      </w:tr>
      <w:tr w:rsidR="00726228" w:rsidRPr="003C38B9" w14:paraId="7E4A3851" w14:textId="77777777" w:rsidTr="00726228">
        <w:trPr>
          <w:trHeight w:val="375"/>
        </w:trPr>
        <w:tc>
          <w:tcPr>
            <w:tcW w:w="4675" w:type="dxa"/>
          </w:tcPr>
          <w:p w14:paraId="5CED8904" w14:textId="50BAA403" w:rsidR="00D46AA0" w:rsidRPr="000F4CB0" w:rsidRDefault="00D46AA0" w:rsidP="009116D1">
            <w:pPr>
              <w:rPr>
                <w:rFonts w:asciiTheme="minorHAnsi" w:eastAsia="Times New Roman" w:hAnsiTheme="minorHAnsi" w:cs="Calibri"/>
              </w:rPr>
            </w:pPr>
            <w:r>
              <w:rPr>
                <w:rFonts w:asciiTheme="minorHAnsi" w:eastAsia="Times New Roman" w:hAnsiTheme="minorHAnsi" w:cs="Calibri"/>
                <w:b/>
                <w:bCs/>
              </w:rPr>
              <w:t xml:space="preserve">At least for </w:t>
            </w:r>
            <w:r w:rsidR="007253FD">
              <w:rPr>
                <w:rFonts w:asciiTheme="minorHAnsi" w:eastAsia="Times New Roman" w:hAnsiTheme="minorHAnsi" w:cs="Calibri"/>
                <w:b/>
                <w:bCs/>
              </w:rPr>
              <w:t xml:space="preserve">the </w:t>
            </w:r>
            <w:r>
              <w:rPr>
                <w:rFonts w:asciiTheme="minorHAnsi" w:eastAsia="Times New Roman" w:hAnsiTheme="minorHAnsi" w:cs="Calibri"/>
                <w:b/>
                <w:bCs/>
              </w:rPr>
              <w:t>first five weeks</w:t>
            </w:r>
            <w:r>
              <w:rPr>
                <w:rFonts w:asciiTheme="minorHAnsi" w:eastAsia="Times New Roman" w:hAnsiTheme="minorHAnsi" w:cs="Calibri"/>
              </w:rPr>
              <w:t xml:space="preserve">: A Weekly </w:t>
            </w:r>
            <w:r w:rsidRPr="00AA6FD4">
              <w:rPr>
                <w:rFonts w:asciiTheme="minorHAnsi" w:eastAsia="Times New Roman" w:hAnsiTheme="minorHAnsi" w:cs="Calibri"/>
                <w:color w:val="0432FF"/>
              </w:rPr>
              <w:t>Announcement</w:t>
            </w:r>
            <w:r>
              <w:rPr>
                <w:rFonts w:asciiTheme="minorHAnsi" w:eastAsia="Times New Roman" w:hAnsiTheme="minorHAnsi" w:cs="Calibri"/>
              </w:rPr>
              <w:t xml:space="preserve"> is drafted</w:t>
            </w:r>
            <w:r w:rsidR="00C26BA4">
              <w:rPr>
                <w:rFonts w:asciiTheme="minorHAnsi" w:eastAsia="Times New Roman" w:hAnsiTheme="minorHAnsi" w:cs="Calibri"/>
              </w:rPr>
              <w:t xml:space="preserve"> (or planned) in Bb</w:t>
            </w:r>
            <w:r>
              <w:rPr>
                <w:rFonts w:asciiTheme="minorHAnsi" w:eastAsia="Times New Roman" w:hAnsiTheme="minorHAnsi" w:cs="Calibri"/>
              </w:rPr>
              <w:t xml:space="preserve"> for distribution, so students experience class-wide communication</w:t>
            </w:r>
          </w:p>
        </w:tc>
        <w:tc>
          <w:tcPr>
            <w:tcW w:w="1080" w:type="dxa"/>
            <w:shd w:val="clear" w:color="auto" w:fill="FF0000"/>
            <w:vAlign w:val="center"/>
          </w:tcPr>
          <w:p w14:paraId="1FAE4D20" w14:textId="5508F5C9" w:rsidR="00D46AA0" w:rsidRPr="003C38B9" w:rsidRDefault="003E5A03"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53C9F3B7" wp14:editId="05978934">
                  <wp:extent cx="511938" cy="53234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7CD182F6" w14:textId="77777777" w:rsidR="00D46AA0" w:rsidRPr="003C38B9" w:rsidRDefault="00D46AA0" w:rsidP="00726228">
            <w:pPr>
              <w:jc w:val="center"/>
              <w:rPr>
                <w:rFonts w:asciiTheme="minorHAnsi" w:eastAsia="Times New Roman" w:hAnsiTheme="minorHAnsi" w:cs="Calibri"/>
              </w:rPr>
            </w:pPr>
          </w:p>
        </w:tc>
        <w:tc>
          <w:tcPr>
            <w:tcW w:w="1208" w:type="dxa"/>
            <w:shd w:val="clear" w:color="auto" w:fill="FFFF00"/>
            <w:vAlign w:val="center"/>
          </w:tcPr>
          <w:p w14:paraId="0C9A1C5E" w14:textId="77777777" w:rsidR="00D46AA0" w:rsidRPr="003C38B9" w:rsidRDefault="00D46AA0" w:rsidP="00726228">
            <w:pPr>
              <w:jc w:val="center"/>
              <w:rPr>
                <w:rFonts w:asciiTheme="minorHAnsi" w:eastAsia="Times New Roman" w:hAnsiTheme="minorHAnsi" w:cs="Calibri"/>
              </w:rPr>
            </w:pPr>
          </w:p>
        </w:tc>
        <w:tc>
          <w:tcPr>
            <w:tcW w:w="1382" w:type="dxa"/>
            <w:shd w:val="clear" w:color="auto" w:fill="00B050"/>
            <w:vAlign w:val="center"/>
          </w:tcPr>
          <w:p w14:paraId="0F3F0583" w14:textId="77777777" w:rsidR="00D46AA0" w:rsidRPr="003C38B9" w:rsidRDefault="00D46AA0"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7FC33160" w14:textId="77777777" w:rsidR="00D46AA0" w:rsidRPr="003C38B9" w:rsidRDefault="00D46AA0" w:rsidP="00726228">
            <w:pPr>
              <w:jc w:val="center"/>
              <w:rPr>
                <w:rFonts w:asciiTheme="minorHAnsi" w:eastAsia="Times New Roman" w:hAnsiTheme="minorHAnsi" w:cs="Calibri"/>
              </w:rPr>
            </w:pPr>
          </w:p>
        </w:tc>
      </w:tr>
      <w:tr w:rsidR="005240E0" w:rsidRPr="003C38B9" w14:paraId="34A3EA46" w14:textId="77777777" w:rsidTr="00726228">
        <w:trPr>
          <w:trHeight w:val="750"/>
        </w:trPr>
        <w:tc>
          <w:tcPr>
            <w:tcW w:w="4675" w:type="dxa"/>
            <w:hideMark/>
          </w:tcPr>
          <w:p w14:paraId="4E041B72" w14:textId="151B0B89" w:rsidR="00126308" w:rsidRPr="000F4CB0" w:rsidRDefault="00126308" w:rsidP="009116D1">
            <w:pPr>
              <w:rPr>
                <w:rFonts w:asciiTheme="minorHAnsi" w:eastAsia="Times New Roman" w:hAnsiTheme="minorHAnsi" w:cs="Calibri"/>
              </w:rPr>
            </w:pPr>
            <w:r>
              <w:rPr>
                <w:rFonts w:asciiTheme="minorHAnsi" w:eastAsia="Times New Roman" w:hAnsiTheme="minorHAnsi" w:cs="Calibri"/>
                <w:b/>
                <w:bCs/>
              </w:rPr>
              <w:lastRenderedPageBreak/>
              <w:t xml:space="preserve">At least for </w:t>
            </w:r>
            <w:r w:rsidR="007253FD">
              <w:rPr>
                <w:rFonts w:asciiTheme="minorHAnsi" w:eastAsia="Times New Roman" w:hAnsiTheme="minorHAnsi" w:cs="Calibri"/>
                <w:b/>
                <w:bCs/>
              </w:rPr>
              <w:t xml:space="preserve">the </w:t>
            </w:r>
            <w:r>
              <w:rPr>
                <w:rFonts w:asciiTheme="minorHAnsi" w:eastAsia="Times New Roman" w:hAnsiTheme="minorHAnsi" w:cs="Calibri"/>
                <w:b/>
                <w:bCs/>
              </w:rPr>
              <w:t>first five weeks</w:t>
            </w:r>
            <w:r>
              <w:rPr>
                <w:rFonts w:asciiTheme="minorHAnsi" w:eastAsia="Times New Roman" w:hAnsiTheme="minorHAnsi" w:cs="Calibri"/>
              </w:rPr>
              <w:t>: Structures/procedures are available in Bb for students who need to</w:t>
            </w:r>
            <w:r w:rsidR="005C40BF">
              <w:rPr>
                <w:rFonts w:asciiTheme="minorHAnsi" w:eastAsia="Times New Roman" w:hAnsiTheme="minorHAnsi" w:cs="Calibri"/>
              </w:rPr>
              <w:t xml:space="preserve"> </w:t>
            </w:r>
            <w:r w:rsidR="005C40BF" w:rsidRPr="00AA6FD4">
              <w:rPr>
                <w:rFonts w:asciiTheme="minorHAnsi" w:eastAsia="Times New Roman" w:hAnsiTheme="minorHAnsi" w:cs="Calibri"/>
                <w:color w:val="0432FF"/>
              </w:rPr>
              <w:t>make up work</w:t>
            </w:r>
            <w:r w:rsidR="005C40BF">
              <w:rPr>
                <w:rFonts w:asciiTheme="minorHAnsi" w:eastAsia="Times New Roman" w:hAnsiTheme="minorHAnsi" w:cs="Calibri"/>
              </w:rPr>
              <w:t xml:space="preserve">: placeholders for recordings, alternate assignments </w:t>
            </w:r>
            <w:r w:rsidR="00A42479">
              <w:rPr>
                <w:rFonts w:asciiTheme="minorHAnsi" w:eastAsia="Times New Roman" w:hAnsiTheme="minorHAnsi" w:cs="Calibri"/>
              </w:rPr>
              <w:t>explained, discussion forums or other options for posting/turning in are created</w:t>
            </w:r>
          </w:p>
        </w:tc>
        <w:tc>
          <w:tcPr>
            <w:tcW w:w="1080" w:type="dxa"/>
            <w:shd w:val="clear" w:color="auto" w:fill="FF0000"/>
            <w:vAlign w:val="center"/>
          </w:tcPr>
          <w:p w14:paraId="0E9DC573" w14:textId="21773B93" w:rsidR="00126308" w:rsidRPr="003C38B9" w:rsidRDefault="003E5A03"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76354C44" wp14:editId="75BBD30C">
                  <wp:extent cx="511938" cy="53234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55AC88DE" w14:textId="77777777" w:rsidR="00126308" w:rsidRPr="003C38B9" w:rsidRDefault="00126308" w:rsidP="00726228">
            <w:pPr>
              <w:jc w:val="center"/>
              <w:rPr>
                <w:rFonts w:asciiTheme="minorHAnsi" w:eastAsia="Times New Roman" w:hAnsiTheme="minorHAnsi" w:cs="Calibri"/>
              </w:rPr>
            </w:pPr>
          </w:p>
        </w:tc>
        <w:tc>
          <w:tcPr>
            <w:tcW w:w="1208" w:type="dxa"/>
            <w:shd w:val="clear" w:color="auto" w:fill="FFFF00"/>
            <w:vAlign w:val="center"/>
          </w:tcPr>
          <w:p w14:paraId="570BA069" w14:textId="77777777" w:rsidR="00126308" w:rsidRPr="003C38B9" w:rsidRDefault="00126308" w:rsidP="00726228">
            <w:pPr>
              <w:jc w:val="center"/>
              <w:rPr>
                <w:rFonts w:asciiTheme="minorHAnsi" w:eastAsia="Times New Roman" w:hAnsiTheme="minorHAnsi" w:cs="Calibri"/>
              </w:rPr>
            </w:pPr>
          </w:p>
        </w:tc>
        <w:tc>
          <w:tcPr>
            <w:tcW w:w="1382" w:type="dxa"/>
            <w:shd w:val="clear" w:color="auto" w:fill="00B050"/>
            <w:vAlign w:val="center"/>
          </w:tcPr>
          <w:p w14:paraId="7415CE55" w14:textId="77777777" w:rsidR="00126308" w:rsidRPr="003C38B9" w:rsidRDefault="00126308"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03998C31" w14:textId="77777777" w:rsidR="00126308" w:rsidRPr="003C38B9" w:rsidRDefault="00126308" w:rsidP="00726228">
            <w:pPr>
              <w:jc w:val="center"/>
              <w:rPr>
                <w:rFonts w:asciiTheme="minorHAnsi" w:eastAsia="Times New Roman" w:hAnsiTheme="minorHAnsi" w:cs="Calibri"/>
              </w:rPr>
            </w:pPr>
          </w:p>
        </w:tc>
      </w:tr>
      <w:tr w:rsidR="00726228" w:rsidRPr="003C38B9" w14:paraId="230D4D38" w14:textId="0EA758AF" w:rsidTr="00726228">
        <w:trPr>
          <w:trHeight w:val="375"/>
        </w:trPr>
        <w:tc>
          <w:tcPr>
            <w:tcW w:w="4675" w:type="dxa"/>
            <w:hideMark/>
          </w:tcPr>
          <w:p w14:paraId="0A7419C5" w14:textId="0C39B3CE" w:rsidR="000F4CB0" w:rsidRPr="000F4CB0" w:rsidRDefault="00292A07" w:rsidP="000F4CB0">
            <w:pPr>
              <w:rPr>
                <w:rFonts w:asciiTheme="minorHAnsi" w:eastAsia="Times New Roman" w:hAnsiTheme="minorHAnsi" w:cs="Calibri"/>
              </w:rPr>
            </w:pPr>
            <w:r>
              <w:rPr>
                <w:rFonts w:asciiTheme="minorHAnsi" w:eastAsia="Times New Roman" w:hAnsiTheme="minorHAnsi" w:cs="Calibri"/>
                <w:b/>
                <w:bCs/>
              </w:rPr>
              <w:t xml:space="preserve">At least </w:t>
            </w:r>
            <w:r w:rsidR="00B77013">
              <w:rPr>
                <w:rFonts w:asciiTheme="minorHAnsi" w:eastAsia="Times New Roman" w:hAnsiTheme="minorHAnsi" w:cs="Calibri"/>
                <w:b/>
                <w:bCs/>
              </w:rPr>
              <w:t>once</w:t>
            </w:r>
            <w:r w:rsidR="00BE4831">
              <w:rPr>
                <w:rFonts w:asciiTheme="minorHAnsi" w:eastAsia="Times New Roman" w:hAnsiTheme="minorHAnsi" w:cs="Calibri"/>
                <w:b/>
                <w:bCs/>
              </w:rPr>
              <w:t xml:space="preserve"> in the first five weeks</w:t>
            </w:r>
            <w:r w:rsidR="00BE4831">
              <w:rPr>
                <w:rFonts w:asciiTheme="minorHAnsi" w:eastAsia="Times New Roman" w:hAnsiTheme="minorHAnsi" w:cs="Calibri"/>
              </w:rPr>
              <w:t xml:space="preserve">: </w:t>
            </w:r>
            <w:r w:rsidR="000F4CB0" w:rsidRPr="000F4CB0">
              <w:rPr>
                <w:rFonts w:asciiTheme="minorHAnsi" w:eastAsia="Times New Roman" w:hAnsiTheme="minorHAnsi" w:cs="Calibri"/>
              </w:rPr>
              <w:t xml:space="preserve">Students </w:t>
            </w:r>
            <w:r w:rsidR="00152D46">
              <w:rPr>
                <w:rFonts w:asciiTheme="minorHAnsi" w:eastAsia="Times New Roman" w:hAnsiTheme="minorHAnsi" w:cs="Calibri"/>
              </w:rPr>
              <w:t xml:space="preserve">are assigned </w:t>
            </w:r>
            <w:r w:rsidR="000F4CB0" w:rsidRPr="000F4CB0">
              <w:rPr>
                <w:rFonts w:asciiTheme="minorHAnsi" w:eastAsia="Times New Roman" w:hAnsiTheme="minorHAnsi" w:cs="Calibri"/>
              </w:rPr>
              <w:t xml:space="preserve">a </w:t>
            </w:r>
            <w:r w:rsidR="000F4CB0" w:rsidRPr="000F4CB0">
              <w:rPr>
                <w:rFonts w:asciiTheme="minorHAnsi" w:eastAsia="Times New Roman" w:hAnsiTheme="minorHAnsi" w:cs="Calibri"/>
                <w:color w:val="0432FF"/>
              </w:rPr>
              <w:t>quiz or survey</w:t>
            </w:r>
            <w:r w:rsidR="00152D46">
              <w:rPr>
                <w:rFonts w:asciiTheme="minorHAnsi" w:eastAsia="Times New Roman" w:hAnsiTheme="minorHAnsi" w:cs="Calibri"/>
              </w:rPr>
              <w:t xml:space="preserve"> in Bb</w:t>
            </w:r>
            <w:r w:rsidR="00593919">
              <w:rPr>
                <w:rFonts w:asciiTheme="minorHAnsi" w:eastAsia="Times New Roman" w:hAnsiTheme="minorHAnsi" w:cs="Calibri"/>
              </w:rPr>
              <w:t xml:space="preserve"> </w:t>
            </w:r>
            <w:r w:rsidR="00BE4831">
              <w:rPr>
                <w:rFonts w:asciiTheme="minorHAnsi" w:eastAsia="Times New Roman" w:hAnsiTheme="minorHAnsi" w:cs="Calibri"/>
              </w:rPr>
              <w:t>so they become familiar</w:t>
            </w:r>
            <w:r w:rsidR="00593919">
              <w:rPr>
                <w:rFonts w:asciiTheme="minorHAnsi" w:eastAsia="Times New Roman" w:hAnsiTheme="minorHAnsi" w:cs="Calibri"/>
              </w:rPr>
              <w:t xml:space="preserve"> with </w:t>
            </w:r>
            <w:r w:rsidR="00BE4831">
              <w:rPr>
                <w:rFonts w:asciiTheme="minorHAnsi" w:eastAsia="Times New Roman" w:hAnsiTheme="minorHAnsi" w:cs="Calibri"/>
              </w:rPr>
              <w:t xml:space="preserve">this type of </w:t>
            </w:r>
            <w:r w:rsidR="00593919">
              <w:rPr>
                <w:rFonts w:asciiTheme="minorHAnsi" w:eastAsia="Times New Roman" w:hAnsiTheme="minorHAnsi" w:cs="Calibri"/>
              </w:rPr>
              <w:t>asynchronous learning-check</w:t>
            </w:r>
          </w:p>
        </w:tc>
        <w:tc>
          <w:tcPr>
            <w:tcW w:w="1080" w:type="dxa"/>
            <w:shd w:val="clear" w:color="auto" w:fill="FF0000"/>
            <w:vAlign w:val="center"/>
          </w:tcPr>
          <w:p w14:paraId="7F298550" w14:textId="419C676C" w:rsidR="000F4CB0" w:rsidRPr="003C38B9" w:rsidRDefault="003E5A03"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28388203" wp14:editId="1AE07686">
                  <wp:extent cx="511938" cy="53234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76EC47F8" w14:textId="77777777" w:rsidR="000F4CB0" w:rsidRPr="003C38B9" w:rsidRDefault="000F4CB0" w:rsidP="00726228">
            <w:pPr>
              <w:jc w:val="center"/>
              <w:rPr>
                <w:rFonts w:asciiTheme="minorHAnsi" w:eastAsia="Times New Roman" w:hAnsiTheme="minorHAnsi" w:cs="Calibri"/>
              </w:rPr>
            </w:pPr>
          </w:p>
        </w:tc>
        <w:tc>
          <w:tcPr>
            <w:tcW w:w="1208" w:type="dxa"/>
            <w:shd w:val="clear" w:color="auto" w:fill="FFFF00"/>
            <w:vAlign w:val="center"/>
          </w:tcPr>
          <w:p w14:paraId="6191E350" w14:textId="77777777" w:rsidR="000F4CB0" w:rsidRPr="003C38B9" w:rsidRDefault="000F4CB0" w:rsidP="00726228">
            <w:pPr>
              <w:jc w:val="center"/>
              <w:rPr>
                <w:rFonts w:asciiTheme="minorHAnsi" w:eastAsia="Times New Roman" w:hAnsiTheme="minorHAnsi" w:cs="Calibri"/>
              </w:rPr>
            </w:pPr>
          </w:p>
        </w:tc>
        <w:tc>
          <w:tcPr>
            <w:tcW w:w="1382" w:type="dxa"/>
            <w:shd w:val="clear" w:color="auto" w:fill="00B050"/>
            <w:vAlign w:val="center"/>
          </w:tcPr>
          <w:p w14:paraId="34CA5565" w14:textId="77777777" w:rsidR="000F4CB0" w:rsidRPr="003C38B9" w:rsidRDefault="000F4CB0"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4501E25A" w14:textId="42CAF519" w:rsidR="000F4CB0" w:rsidRPr="003C38B9" w:rsidRDefault="000F4CB0" w:rsidP="00726228">
            <w:pPr>
              <w:jc w:val="center"/>
              <w:rPr>
                <w:rFonts w:asciiTheme="minorHAnsi" w:eastAsia="Times New Roman" w:hAnsiTheme="minorHAnsi" w:cs="Calibri"/>
              </w:rPr>
            </w:pPr>
          </w:p>
        </w:tc>
      </w:tr>
      <w:tr w:rsidR="00726228" w:rsidRPr="003C38B9" w14:paraId="1E8E319F" w14:textId="192495A2" w:rsidTr="00726228">
        <w:trPr>
          <w:trHeight w:val="375"/>
        </w:trPr>
        <w:tc>
          <w:tcPr>
            <w:tcW w:w="4675" w:type="dxa"/>
            <w:hideMark/>
          </w:tcPr>
          <w:p w14:paraId="1D31E796" w14:textId="2381E3D8" w:rsidR="000F4CB0" w:rsidRPr="000F4CB0" w:rsidRDefault="00BE4831" w:rsidP="000F4CB0">
            <w:pPr>
              <w:rPr>
                <w:rFonts w:asciiTheme="minorHAnsi" w:eastAsia="Times New Roman" w:hAnsiTheme="minorHAnsi" w:cs="Calibri"/>
              </w:rPr>
            </w:pPr>
            <w:r>
              <w:rPr>
                <w:rFonts w:asciiTheme="minorHAnsi" w:eastAsia="Times New Roman" w:hAnsiTheme="minorHAnsi" w:cs="Calibri"/>
                <w:b/>
                <w:bCs/>
              </w:rPr>
              <w:t xml:space="preserve">At least </w:t>
            </w:r>
            <w:r w:rsidR="00B77013">
              <w:rPr>
                <w:rFonts w:asciiTheme="minorHAnsi" w:eastAsia="Times New Roman" w:hAnsiTheme="minorHAnsi" w:cs="Calibri"/>
                <w:b/>
                <w:bCs/>
              </w:rPr>
              <w:t>once</w:t>
            </w:r>
            <w:r>
              <w:rPr>
                <w:rFonts w:asciiTheme="minorHAnsi" w:eastAsia="Times New Roman" w:hAnsiTheme="minorHAnsi" w:cs="Calibri"/>
                <w:b/>
                <w:bCs/>
              </w:rPr>
              <w:t xml:space="preserve"> in the first five weeks</w:t>
            </w:r>
            <w:r>
              <w:rPr>
                <w:rFonts w:asciiTheme="minorHAnsi" w:eastAsia="Times New Roman" w:hAnsiTheme="minorHAnsi" w:cs="Calibri"/>
              </w:rPr>
              <w:t xml:space="preserve">: </w:t>
            </w:r>
            <w:r w:rsidR="000F4CB0" w:rsidRPr="000F4CB0">
              <w:rPr>
                <w:rFonts w:asciiTheme="minorHAnsi" w:eastAsia="Times New Roman" w:hAnsiTheme="minorHAnsi" w:cs="Calibri"/>
              </w:rPr>
              <w:t xml:space="preserve">Students </w:t>
            </w:r>
            <w:r w:rsidR="00593919">
              <w:rPr>
                <w:rFonts w:asciiTheme="minorHAnsi" w:eastAsia="Times New Roman" w:hAnsiTheme="minorHAnsi" w:cs="Calibri"/>
              </w:rPr>
              <w:t>are assigned to participate</w:t>
            </w:r>
            <w:r w:rsidR="000F4CB0" w:rsidRPr="000F4CB0">
              <w:rPr>
                <w:rFonts w:asciiTheme="minorHAnsi" w:eastAsia="Times New Roman" w:hAnsiTheme="minorHAnsi" w:cs="Calibri"/>
              </w:rPr>
              <w:t xml:space="preserve"> in a </w:t>
            </w:r>
            <w:r w:rsidR="00AA6FD4" w:rsidRPr="00AA6FD4">
              <w:rPr>
                <w:rFonts w:asciiTheme="minorHAnsi" w:eastAsia="Times New Roman" w:hAnsiTheme="minorHAnsi" w:cs="Calibri"/>
                <w:color w:val="0432FF"/>
              </w:rPr>
              <w:t>d</w:t>
            </w:r>
            <w:r w:rsidR="000F4CB0" w:rsidRPr="000F4CB0">
              <w:rPr>
                <w:rFonts w:asciiTheme="minorHAnsi" w:eastAsia="Times New Roman" w:hAnsiTheme="minorHAnsi" w:cs="Calibri"/>
                <w:color w:val="0432FF"/>
              </w:rPr>
              <w:t xml:space="preserve">iscussion </w:t>
            </w:r>
            <w:r w:rsidR="00AA6FD4" w:rsidRPr="00AA6FD4">
              <w:rPr>
                <w:rFonts w:asciiTheme="minorHAnsi" w:eastAsia="Times New Roman" w:hAnsiTheme="minorHAnsi" w:cs="Calibri"/>
                <w:color w:val="0432FF"/>
              </w:rPr>
              <w:t>f</w:t>
            </w:r>
            <w:r w:rsidR="000F4CB0" w:rsidRPr="000F4CB0">
              <w:rPr>
                <w:rFonts w:asciiTheme="minorHAnsi" w:eastAsia="Times New Roman" w:hAnsiTheme="minorHAnsi" w:cs="Calibri"/>
                <w:color w:val="0432FF"/>
              </w:rPr>
              <w:t>orum</w:t>
            </w:r>
            <w:r w:rsidR="00593919">
              <w:rPr>
                <w:rFonts w:asciiTheme="minorHAnsi" w:eastAsia="Times New Roman" w:hAnsiTheme="minorHAnsi" w:cs="Calibri"/>
              </w:rPr>
              <w:t xml:space="preserve"> </w:t>
            </w:r>
            <w:r w:rsidR="006B7923">
              <w:rPr>
                <w:rFonts w:asciiTheme="minorHAnsi" w:eastAsia="Times New Roman" w:hAnsiTheme="minorHAnsi" w:cs="Calibri"/>
              </w:rPr>
              <w:t xml:space="preserve">(or equivalent) </w:t>
            </w:r>
            <w:r w:rsidR="00B77013">
              <w:rPr>
                <w:rFonts w:asciiTheme="minorHAnsi" w:eastAsia="Times New Roman" w:hAnsiTheme="minorHAnsi" w:cs="Calibri"/>
              </w:rPr>
              <w:t>so they become familiar</w:t>
            </w:r>
            <w:r w:rsidR="00593919">
              <w:rPr>
                <w:rFonts w:asciiTheme="minorHAnsi" w:eastAsia="Times New Roman" w:hAnsiTheme="minorHAnsi" w:cs="Calibri"/>
              </w:rPr>
              <w:t xml:space="preserve"> with asynchronous engagement</w:t>
            </w:r>
          </w:p>
        </w:tc>
        <w:tc>
          <w:tcPr>
            <w:tcW w:w="1080" w:type="dxa"/>
            <w:shd w:val="clear" w:color="auto" w:fill="FF0000"/>
            <w:vAlign w:val="center"/>
          </w:tcPr>
          <w:p w14:paraId="2F4E8B7B" w14:textId="302FA675" w:rsidR="000F4CB0" w:rsidRPr="003C38B9" w:rsidRDefault="003E5A03"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2F119DB0" wp14:editId="51DB31D8">
                  <wp:extent cx="511938" cy="53234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7349A9C6" w14:textId="77777777" w:rsidR="000F4CB0" w:rsidRPr="003C38B9" w:rsidRDefault="000F4CB0" w:rsidP="00726228">
            <w:pPr>
              <w:jc w:val="center"/>
              <w:rPr>
                <w:rFonts w:asciiTheme="minorHAnsi" w:eastAsia="Times New Roman" w:hAnsiTheme="minorHAnsi" w:cs="Calibri"/>
              </w:rPr>
            </w:pPr>
          </w:p>
        </w:tc>
        <w:tc>
          <w:tcPr>
            <w:tcW w:w="1208" w:type="dxa"/>
            <w:shd w:val="clear" w:color="auto" w:fill="FFFF00"/>
            <w:vAlign w:val="center"/>
          </w:tcPr>
          <w:p w14:paraId="6C0304B1" w14:textId="77777777" w:rsidR="000F4CB0" w:rsidRPr="003C38B9" w:rsidRDefault="000F4CB0" w:rsidP="00726228">
            <w:pPr>
              <w:jc w:val="center"/>
              <w:rPr>
                <w:rFonts w:asciiTheme="minorHAnsi" w:eastAsia="Times New Roman" w:hAnsiTheme="minorHAnsi" w:cs="Calibri"/>
              </w:rPr>
            </w:pPr>
          </w:p>
        </w:tc>
        <w:tc>
          <w:tcPr>
            <w:tcW w:w="1382" w:type="dxa"/>
            <w:shd w:val="clear" w:color="auto" w:fill="00B050"/>
            <w:vAlign w:val="center"/>
          </w:tcPr>
          <w:p w14:paraId="4AD7EC91" w14:textId="77777777" w:rsidR="000F4CB0" w:rsidRPr="003C38B9" w:rsidRDefault="000F4CB0"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2B8D1FE6" w14:textId="572E891A" w:rsidR="000F4CB0" w:rsidRPr="003C38B9" w:rsidRDefault="000F4CB0" w:rsidP="00726228">
            <w:pPr>
              <w:jc w:val="center"/>
              <w:rPr>
                <w:rFonts w:asciiTheme="minorHAnsi" w:eastAsia="Times New Roman" w:hAnsiTheme="minorHAnsi" w:cs="Calibri"/>
              </w:rPr>
            </w:pPr>
          </w:p>
        </w:tc>
      </w:tr>
      <w:tr w:rsidR="00726228" w:rsidRPr="003C38B9" w14:paraId="1CA1D0B6" w14:textId="3CB52F72" w:rsidTr="00726228">
        <w:trPr>
          <w:trHeight w:val="375"/>
        </w:trPr>
        <w:tc>
          <w:tcPr>
            <w:tcW w:w="4675" w:type="dxa"/>
            <w:hideMark/>
          </w:tcPr>
          <w:p w14:paraId="6B2F9CDE" w14:textId="09F3BAD3" w:rsidR="000F4CB0" w:rsidRPr="000F4CB0" w:rsidRDefault="00B77013" w:rsidP="000F4CB0">
            <w:pPr>
              <w:rPr>
                <w:rFonts w:asciiTheme="minorHAnsi" w:eastAsia="Times New Roman" w:hAnsiTheme="minorHAnsi" w:cs="Calibri"/>
              </w:rPr>
            </w:pPr>
            <w:r>
              <w:rPr>
                <w:rFonts w:asciiTheme="minorHAnsi" w:eastAsia="Times New Roman" w:hAnsiTheme="minorHAnsi" w:cs="Calibri"/>
                <w:b/>
                <w:bCs/>
              </w:rPr>
              <w:t>At least once in the first five weeks</w:t>
            </w:r>
            <w:r>
              <w:rPr>
                <w:rFonts w:asciiTheme="minorHAnsi" w:eastAsia="Times New Roman" w:hAnsiTheme="minorHAnsi" w:cs="Calibri"/>
              </w:rPr>
              <w:t xml:space="preserve">: Students </w:t>
            </w:r>
            <w:r w:rsidR="00C610E2">
              <w:rPr>
                <w:rFonts w:asciiTheme="minorHAnsi" w:eastAsia="Times New Roman" w:hAnsiTheme="minorHAnsi" w:cs="Calibri"/>
              </w:rPr>
              <w:t xml:space="preserve">are assigned to participate in a </w:t>
            </w:r>
            <w:r w:rsidR="005D3FC6">
              <w:rPr>
                <w:rFonts w:asciiTheme="minorHAnsi" w:eastAsia="Times New Roman" w:hAnsiTheme="minorHAnsi" w:cs="Calibri"/>
                <w:color w:val="0432FF"/>
              </w:rPr>
              <w:t>web conferencing</w:t>
            </w:r>
            <w:r w:rsidR="005D3FC6">
              <w:rPr>
                <w:rFonts w:asciiTheme="minorHAnsi" w:eastAsia="Times New Roman" w:hAnsiTheme="minorHAnsi" w:cs="Calibri"/>
              </w:rPr>
              <w:t xml:space="preserve"> event, </w:t>
            </w:r>
            <w:r w:rsidR="00C610E2">
              <w:rPr>
                <w:rFonts w:asciiTheme="minorHAnsi" w:eastAsia="Times New Roman" w:hAnsiTheme="minorHAnsi" w:cs="Calibri"/>
              </w:rPr>
              <w:t xml:space="preserve">so they become familiar with that </w:t>
            </w:r>
            <w:r w:rsidR="00685F95">
              <w:rPr>
                <w:rFonts w:asciiTheme="minorHAnsi" w:eastAsia="Times New Roman" w:hAnsiTheme="minorHAnsi" w:cs="Calibri"/>
              </w:rPr>
              <w:t>approach to engagement</w:t>
            </w:r>
          </w:p>
        </w:tc>
        <w:tc>
          <w:tcPr>
            <w:tcW w:w="1080" w:type="dxa"/>
            <w:shd w:val="clear" w:color="auto" w:fill="FF0000"/>
            <w:vAlign w:val="center"/>
          </w:tcPr>
          <w:p w14:paraId="29FE206E" w14:textId="6113FB31" w:rsidR="000F4CB0" w:rsidRPr="003C38B9" w:rsidRDefault="003E5A03" w:rsidP="00726228">
            <w:pPr>
              <w:jc w:val="center"/>
              <w:rPr>
                <w:rFonts w:asciiTheme="minorHAnsi" w:eastAsia="Times New Roman" w:hAnsiTheme="minorHAnsi" w:cs="Calibri"/>
              </w:rPr>
            </w:pPr>
            <w:r>
              <w:rPr>
                <w:rFonts w:asciiTheme="minorHAnsi" w:eastAsia="Times New Roman" w:hAnsiTheme="minorHAnsi" w:cs="Calibri"/>
                <w:noProof/>
              </w:rPr>
              <w:drawing>
                <wp:inline distT="0" distB="0" distL="0" distR="0" wp14:anchorId="56986AD4" wp14:editId="304733AA">
                  <wp:extent cx="511938" cy="532347"/>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 mark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50" cy="544734"/>
                          </a:xfrm>
                          <a:prstGeom prst="rect">
                            <a:avLst/>
                          </a:prstGeom>
                        </pic:spPr>
                      </pic:pic>
                    </a:graphicData>
                  </a:graphic>
                </wp:inline>
              </w:drawing>
            </w:r>
          </w:p>
        </w:tc>
        <w:tc>
          <w:tcPr>
            <w:tcW w:w="1080" w:type="dxa"/>
            <w:shd w:val="clear" w:color="auto" w:fill="FFC000"/>
            <w:vAlign w:val="center"/>
          </w:tcPr>
          <w:p w14:paraId="152EE29F" w14:textId="77777777" w:rsidR="000F4CB0" w:rsidRPr="003C38B9" w:rsidRDefault="000F4CB0" w:rsidP="00726228">
            <w:pPr>
              <w:jc w:val="center"/>
              <w:rPr>
                <w:rFonts w:asciiTheme="minorHAnsi" w:eastAsia="Times New Roman" w:hAnsiTheme="minorHAnsi" w:cs="Calibri"/>
              </w:rPr>
            </w:pPr>
          </w:p>
        </w:tc>
        <w:tc>
          <w:tcPr>
            <w:tcW w:w="1208" w:type="dxa"/>
            <w:shd w:val="clear" w:color="auto" w:fill="FFFF00"/>
            <w:vAlign w:val="center"/>
          </w:tcPr>
          <w:p w14:paraId="42B8AC41" w14:textId="77777777" w:rsidR="000F4CB0" w:rsidRPr="003C38B9" w:rsidRDefault="000F4CB0" w:rsidP="00726228">
            <w:pPr>
              <w:jc w:val="center"/>
              <w:rPr>
                <w:rFonts w:asciiTheme="minorHAnsi" w:eastAsia="Times New Roman" w:hAnsiTheme="minorHAnsi" w:cs="Calibri"/>
              </w:rPr>
            </w:pPr>
          </w:p>
        </w:tc>
        <w:tc>
          <w:tcPr>
            <w:tcW w:w="1382" w:type="dxa"/>
            <w:shd w:val="clear" w:color="auto" w:fill="00B050"/>
            <w:vAlign w:val="center"/>
          </w:tcPr>
          <w:p w14:paraId="41B4FFD2" w14:textId="77777777" w:rsidR="000F4CB0" w:rsidRPr="003C38B9" w:rsidRDefault="000F4CB0" w:rsidP="00726228">
            <w:pPr>
              <w:jc w:val="center"/>
              <w:rPr>
                <w:rFonts w:asciiTheme="minorHAnsi" w:eastAsia="Times New Roman" w:hAnsiTheme="minorHAnsi" w:cs="Calibri"/>
              </w:rPr>
            </w:pPr>
          </w:p>
        </w:tc>
        <w:tc>
          <w:tcPr>
            <w:tcW w:w="1365" w:type="dxa"/>
            <w:shd w:val="clear" w:color="auto" w:fill="DEEAF6" w:themeFill="accent5" w:themeFillTint="33"/>
            <w:vAlign w:val="center"/>
          </w:tcPr>
          <w:p w14:paraId="0DE9FDFC" w14:textId="657A9049" w:rsidR="000F4CB0" w:rsidRPr="003C38B9" w:rsidRDefault="000F4CB0" w:rsidP="00726228">
            <w:pPr>
              <w:jc w:val="center"/>
              <w:rPr>
                <w:rFonts w:asciiTheme="minorHAnsi" w:eastAsia="Times New Roman" w:hAnsiTheme="minorHAnsi" w:cs="Calibri"/>
              </w:rPr>
            </w:pPr>
          </w:p>
        </w:tc>
      </w:tr>
    </w:tbl>
    <w:p w14:paraId="334E20F4" w14:textId="3AA0CC3F" w:rsidR="007B538F" w:rsidRDefault="00555988">
      <w:pPr>
        <w:rPr>
          <w:rFonts w:asciiTheme="minorHAnsi" w:hAnsiTheme="minorHAnsi"/>
        </w:rPr>
      </w:pPr>
    </w:p>
    <w:p w14:paraId="45C86DEB" w14:textId="4C933515" w:rsidR="0070006C" w:rsidRPr="0070006C" w:rsidRDefault="0070006C">
      <w:pPr>
        <w:rPr>
          <w:rFonts w:asciiTheme="minorHAnsi" w:hAnsiTheme="minorHAnsi"/>
          <w:b/>
          <w:bCs/>
        </w:rPr>
      </w:pPr>
      <w:r>
        <w:rPr>
          <w:rFonts w:asciiTheme="minorHAnsi" w:hAnsiTheme="minorHAnsi"/>
          <w:b/>
          <w:bCs/>
        </w:rPr>
        <w:t xml:space="preserve">See next page for </w:t>
      </w:r>
      <w:r w:rsidRPr="0070006C">
        <w:rPr>
          <w:rFonts w:asciiTheme="minorHAnsi" w:hAnsiTheme="minorHAnsi"/>
          <w:b/>
          <w:bCs/>
          <w:color w:val="C00000"/>
        </w:rPr>
        <w:t>Final Planning Notes</w:t>
      </w:r>
      <w:r>
        <w:rPr>
          <w:rFonts w:asciiTheme="minorHAnsi" w:hAnsiTheme="minorHAnsi"/>
          <w:b/>
          <w:bCs/>
        </w:rPr>
        <w:t>.</w:t>
      </w:r>
    </w:p>
    <w:p w14:paraId="4CA347FC" w14:textId="2F0D5C19" w:rsidR="004D56CC" w:rsidRDefault="004D56CC">
      <w:pPr>
        <w:rPr>
          <w:rFonts w:asciiTheme="minorHAnsi" w:hAnsiTheme="minorHAnsi"/>
        </w:rPr>
      </w:pPr>
    </w:p>
    <w:p w14:paraId="7B28307E" w14:textId="77777777" w:rsidR="0070006C" w:rsidRDefault="0070006C">
      <w:pPr>
        <w:rPr>
          <w:rFonts w:asciiTheme="minorHAnsi" w:hAnsiTheme="minorHAnsi"/>
          <w:b/>
          <w:bCs/>
        </w:rPr>
      </w:pPr>
      <w:r>
        <w:rPr>
          <w:rFonts w:asciiTheme="minorHAnsi" w:hAnsiTheme="minorHAnsi"/>
          <w:b/>
          <w:bCs/>
        </w:rPr>
        <w:br w:type="page"/>
      </w:r>
    </w:p>
    <w:p w14:paraId="624F1A76" w14:textId="77777777" w:rsidR="0070006C" w:rsidRDefault="0070006C">
      <w:pPr>
        <w:rPr>
          <w:rFonts w:asciiTheme="minorHAnsi" w:hAnsiTheme="minorHAnsi"/>
          <w:b/>
          <w:bCs/>
        </w:rPr>
      </w:pPr>
      <w:r w:rsidRPr="0070006C">
        <w:rPr>
          <w:rFonts w:asciiTheme="minorHAnsi" w:hAnsiTheme="minorHAnsi"/>
          <w:b/>
          <w:bCs/>
          <w:color w:val="C00000"/>
        </w:rPr>
        <w:lastRenderedPageBreak/>
        <w:t>Final Planning Notes</w:t>
      </w:r>
      <w:r>
        <w:rPr>
          <w:rFonts w:asciiTheme="minorHAnsi" w:hAnsiTheme="minorHAnsi"/>
          <w:b/>
          <w:bCs/>
        </w:rPr>
        <w:t xml:space="preserve"> </w:t>
      </w:r>
    </w:p>
    <w:p w14:paraId="7BC50C04" w14:textId="77777777" w:rsidR="0070006C" w:rsidRDefault="0070006C">
      <w:pPr>
        <w:rPr>
          <w:rFonts w:asciiTheme="minorHAnsi" w:hAnsiTheme="minorHAnsi"/>
          <w:b/>
          <w:bCs/>
        </w:rPr>
      </w:pPr>
    </w:p>
    <w:p w14:paraId="2E9304D9" w14:textId="0FB70846" w:rsidR="004D56CC" w:rsidRDefault="004D56CC">
      <w:pPr>
        <w:rPr>
          <w:rFonts w:asciiTheme="minorHAnsi" w:hAnsiTheme="minorHAnsi"/>
        </w:rPr>
      </w:pPr>
      <w:r>
        <w:rPr>
          <w:rFonts w:asciiTheme="minorHAnsi" w:hAnsiTheme="minorHAnsi"/>
          <w:b/>
          <w:bCs/>
        </w:rPr>
        <w:t xml:space="preserve">For </w:t>
      </w:r>
      <w:r w:rsidR="00F409C8">
        <w:rPr>
          <w:rFonts w:asciiTheme="minorHAnsi" w:hAnsiTheme="minorHAnsi"/>
          <w:b/>
          <w:bCs/>
        </w:rPr>
        <w:t xml:space="preserve">at least three items above </w:t>
      </w:r>
      <w:r w:rsidR="00F409C8">
        <w:rPr>
          <w:rFonts w:asciiTheme="minorHAnsi" w:hAnsiTheme="minorHAnsi"/>
        </w:rPr>
        <w:t xml:space="preserve">that are not yet at Stage 4, please indicate your plans for moving forward (you are welcome to document plans for additional items, or </w:t>
      </w:r>
      <w:r w:rsidR="00B3050C">
        <w:rPr>
          <w:rFonts w:asciiTheme="minorHAnsi" w:hAnsiTheme="minorHAnsi"/>
        </w:rPr>
        <w:t>indicate plans for taking a different direction than is suggested in this Checklist)</w:t>
      </w:r>
    </w:p>
    <w:p w14:paraId="47F8CD96" w14:textId="2EF3D4FA" w:rsidR="00B3050C" w:rsidRDefault="00B3050C">
      <w:pPr>
        <w:rPr>
          <w:rFonts w:asciiTheme="minorHAnsi" w:hAnsiTheme="minorHAnsi"/>
        </w:rPr>
      </w:pPr>
    </w:p>
    <w:tbl>
      <w:tblPr>
        <w:tblStyle w:val="TableGrid"/>
        <w:tblW w:w="0" w:type="auto"/>
        <w:tblLook w:val="04A0" w:firstRow="1" w:lastRow="0" w:firstColumn="1" w:lastColumn="0" w:noHBand="0" w:noVBand="1"/>
      </w:tblPr>
      <w:tblGrid>
        <w:gridCol w:w="4045"/>
        <w:gridCol w:w="3600"/>
        <w:gridCol w:w="3145"/>
      </w:tblGrid>
      <w:tr w:rsidR="00B3050C" w14:paraId="76FDB0C7" w14:textId="77777777" w:rsidTr="0070006C">
        <w:tc>
          <w:tcPr>
            <w:tcW w:w="4045" w:type="dxa"/>
          </w:tcPr>
          <w:p w14:paraId="5D65E0E5" w14:textId="0CC74D78" w:rsidR="00B3050C" w:rsidRPr="00B3050C" w:rsidRDefault="00B3050C">
            <w:pPr>
              <w:rPr>
                <w:rFonts w:asciiTheme="minorHAnsi" w:hAnsiTheme="minorHAnsi"/>
              </w:rPr>
            </w:pPr>
            <w:r>
              <w:rPr>
                <w:rFonts w:asciiTheme="minorHAnsi" w:hAnsiTheme="minorHAnsi"/>
                <w:b/>
                <w:bCs/>
              </w:rPr>
              <w:t>Item that needs work</w:t>
            </w:r>
            <w:r>
              <w:rPr>
                <w:rFonts w:asciiTheme="minorHAnsi" w:hAnsiTheme="minorHAnsi"/>
              </w:rPr>
              <w:t xml:space="preserve"> (copy and paste from above)</w:t>
            </w:r>
          </w:p>
        </w:tc>
        <w:tc>
          <w:tcPr>
            <w:tcW w:w="3600" w:type="dxa"/>
          </w:tcPr>
          <w:p w14:paraId="2871893C" w14:textId="11658FCF" w:rsidR="00B3050C" w:rsidRPr="00F1070C" w:rsidRDefault="00F1070C">
            <w:pPr>
              <w:rPr>
                <w:rFonts w:asciiTheme="minorHAnsi" w:hAnsiTheme="minorHAnsi"/>
              </w:rPr>
            </w:pPr>
            <w:r>
              <w:rPr>
                <w:rFonts w:asciiTheme="minorHAnsi" w:hAnsiTheme="minorHAnsi"/>
                <w:b/>
                <w:bCs/>
              </w:rPr>
              <w:t xml:space="preserve">Tasks I can do </w:t>
            </w:r>
            <w:r>
              <w:rPr>
                <w:rFonts w:asciiTheme="minorHAnsi" w:hAnsiTheme="minorHAnsi"/>
              </w:rPr>
              <w:t>to complete this and notes on how/when</w:t>
            </w:r>
          </w:p>
        </w:tc>
        <w:tc>
          <w:tcPr>
            <w:tcW w:w="3145" w:type="dxa"/>
          </w:tcPr>
          <w:p w14:paraId="26AA86AF" w14:textId="08E714BE" w:rsidR="00B3050C" w:rsidRPr="00F1070C" w:rsidRDefault="00F1070C">
            <w:pPr>
              <w:rPr>
                <w:rFonts w:asciiTheme="minorHAnsi" w:hAnsiTheme="minorHAnsi"/>
              </w:rPr>
            </w:pPr>
            <w:r>
              <w:rPr>
                <w:rFonts w:asciiTheme="minorHAnsi" w:hAnsiTheme="minorHAnsi"/>
                <w:b/>
                <w:bCs/>
              </w:rPr>
              <w:t>Additional help I might need</w:t>
            </w:r>
            <w:r>
              <w:rPr>
                <w:rFonts w:asciiTheme="minorHAnsi" w:hAnsiTheme="minorHAnsi"/>
              </w:rPr>
              <w:t xml:space="preserve"> or questions I have or notes about alternative steps</w:t>
            </w:r>
          </w:p>
        </w:tc>
      </w:tr>
      <w:tr w:rsidR="00B3050C" w14:paraId="7118F830" w14:textId="77777777" w:rsidTr="0070006C">
        <w:tc>
          <w:tcPr>
            <w:tcW w:w="4045" w:type="dxa"/>
          </w:tcPr>
          <w:p w14:paraId="7D73ADE3" w14:textId="77777777" w:rsidR="00B3050C" w:rsidRDefault="00B3050C">
            <w:pPr>
              <w:rPr>
                <w:rFonts w:asciiTheme="minorHAnsi" w:hAnsiTheme="minorHAnsi"/>
              </w:rPr>
            </w:pPr>
          </w:p>
        </w:tc>
        <w:tc>
          <w:tcPr>
            <w:tcW w:w="3600" w:type="dxa"/>
          </w:tcPr>
          <w:p w14:paraId="59E2D75F" w14:textId="77777777" w:rsidR="00B3050C" w:rsidRDefault="00B3050C">
            <w:pPr>
              <w:rPr>
                <w:rFonts w:asciiTheme="minorHAnsi" w:hAnsiTheme="minorHAnsi"/>
              </w:rPr>
            </w:pPr>
          </w:p>
        </w:tc>
        <w:tc>
          <w:tcPr>
            <w:tcW w:w="3145" w:type="dxa"/>
          </w:tcPr>
          <w:p w14:paraId="6E6D45BB" w14:textId="77777777" w:rsidR="00B3050C" w:rsidRDefault="00B3050C">
            <w:pPr>
              <w:rPr>
                <w:rFonts w:asciiTheme="minorHAnsi" w:hAnsiTheme="minorHAnsi"/>
              </w:rPr>
            </w:pPr>
          </w:p>
        </w:tc>
      </w:tr>
      <w:tr w:rsidR="00B3050C" w14:paraId="0F62DE2D" w14:textId="77777777" w:rsidTr="0070006C">
        <w:tc>
          <w:tcPr>
            <w:tcW w:w="4045" w:type="dxa"/>
          </w:tcPr>
          <w:p w14:paraId="65F640F2" w14:textId="77777777" w:rsidR="00B3050C" w:rsidRDefault="00B3050C">
            <w:pPr>
              <w:rPr>
                <w:rFonts w:asciiTheme="minorHAnsi" w:hAnsiTheme="minorHAnsi"/>
              </w:rPr>
            </w:pPr>
          </w:p>
        </w:tc>
        <w:tc>
          <w:tcPr>
            <w:tcW w:w="3600" w:type="dxa"/>
          </w:tcPr>
          <w:p w14:paraId="33267954" w14:textId="77777777" w:rsidR="00B3050C" w:rsidRDefault="00B3050C">
            <w:pPr>
              <w:rPr>
                <w:rFonts w:asciiTheme="minorHAnsi" w:hAnsiTheme="minorHAnsi"/>
              </w:rPr>
            </w:pPr>
          </w:p>
        </w:tc>
        <w:tc>
          <w:tcPr>
            <w:tcW w:w="3145" w:type="dxa"/>
          </w:tcPr>
          <w:p w14:paraId="66095731" w14:textId="77777777" w:rsidR="00B3050C" w:rsidRDefault="00B3050C">
            <w:pPr>
              <w:rPr>
                <w:rFonts w:asciiTheme="minorHAnsi" w:hAnsiTheme="minorHAnsi"/>
              </w:rPr>
            </w:pPr>
          </w:p>
        </w:tc>
      </w:tr>
      <w:tr w:rsidR="00B3050C" w14:paraId="45D838EF" w14:textId="77777777" w:rsidTr="0070006C">
        <w:tc>
          <w:tcPr>
            <w:tcW w:w="4045" w:type="dxa"/>
          </w:tcPr>
          <w:p w14:paraId="5EF222FC" w14:textId="77777777" w:rsidR="00B3050C" w:rsidRDefault="00B3050C">
            <w:pPr>
              <w:rPr>
                <w:rFonts w:asciiTheme="minorHAnsi" w:hAnsiTheme="minorHAnsi"/>
              </w:rPr>
            </w:pPr>
          </w:p>
        </w:tc>
        <w:tc>
          <w:tcPr>
            <w:tcW w:w="3600" w:type="dxa"/>
          </w:tcPr>
          <w:p w14:paraId="0A35180F" w14:textId="77777777" w:rsidR="00B3050C" w:rsidRDefault="00B3050C">
            <w:pPr>
              <w:rPr>
                <w:rFonts w:asciiTheme="minorHAnsi" w:hAnsiTheme="minorHAnsi"/>
              </w:rPr>
            </w:pPr>
          </w:p>
        </w:tc>
        <w:tc>
          <w:tcPr>
            <w:tcW w:w="3145" w:type="dxa"/>
          </w:tcPr>
          <w:p w14:paraId="31E8AA40" w14:textId="77777777" w:rsidR="00B3050C" w:rsidRDefault="00B3050C">
            <w:pPr>
              <w:rPr>
                <w:rFonts w:asciiTheme="minorHAnsi" w:hAnsiTheme="minorHAnsi"/>
              </w:rPr>
            </w:pPr>
          </w:p>
        </w:tc>
      </w:tr>
      <w:tr w:rsidR="00B3050C" w14:paraId="3DC5E468" w14:textId="77777777" w:rsidTr="0070006C">
        <w:tc>
          <w:tcPr>
            <w:tcW w:w="4045" w:type="dxa"/>
          </w:tcPr>
          <w:p w14:paraId="130D00F1" w14:textId="77777777" w:rsidR="00B3050C" w:rsidRDefault="00B3050C">
            <w:pPr>
              <w:rPr>
                <w:rFonts w:asciiTheme="minorHAnsi" w:hAnsiTheme="minorHAnsi"/>
              </w:rPr>
            </w:pPr>
          </w:p>
        </w:tc>
        <w:tc>
          <w:tcPr>
            <w:tcW w:w="3600" w:type="dxa"/>
          </w:tcPr>
          <w:p w14:paraId="74E9E867" w14:textId="77777777" w:rsidR="00B3050C" w:rsidRDefault="00B3050C">
            <w:pPr>
              <w:rPr>
                <w:rFonts w:asciiTheme="minorHAnsi" w:hAnsiTheme="minorHAnsi"/>
              </w:rPr>
            </w:pPr>
          </w:p>
        </w:tc>
        <w:tc>
          <w:tcPr>
            <w:tcW w:w="3145" w:type="dxa"/>
          </w:tcPr>
          <w:p w14:paraId="4C85A2DD" w14:textId="77777777" w:rsidR="00B3050C" w:rsidRDefault="00B3050C">
            <w:pPr>
              <w:rPr>
                <w:rFonts w:asciiTheme="minorHAnsi" w:hAnsiTheme="minorHAnsi"/>
              </w:rPr>
            </w:pPr>
          </w:p>
        </w:tc>
      </w:tr>
      <w:tr w:rsidR="00B3050C" w14:paraId="4BAFE0BA" w14:textId="77777777" w:rsidTr="0070006C">
        <w:tc>
          <w:tcPr>
            <w:tcW w:w="4045" w:type="dxa"/>
          </w:tcPr>
          <w:p w14:paraId="6BD847BD" w14:textId="77777777" w:rsidR="00B3050C" w:rsidRDefault="00B3050C">
            <w:pPr>
              <w:rPr>
                <w:rFonts w:asciiTheme="minorHAnsi" w:hAnsiTheme="minorHAnsi"/>
              </w:rPr>
            </w:pPr>
          </w:p>
        </w:tc>
        <w:tc>
          <w:tcPr>
            <w:tcW w:w="3600" w:type="dxa"/>
          </w:tcPr>
          <w:p w14:paraId="63451552" w14:textId="77777777" w:rsidR="00B3050C" w:rsidRDefault="00B3050C">
            <w:pPr>
              <w:rPr>
                <w:rFonts w:asciiTheme="minorHAnsi" w:hAnsiTheme="minorHAnsi"/>
              </w:rPr>
            </w:pPr>
          </w:p>
        </w:tc>
        <w:tc>
          <w:tcPr>
            <w:tcW w:w="3145" w:type="dxa"/>
          </w:tcPr>
          <w:p w14:paraId="6C4FC7C6" w14:textId="77777777" w:rsidR="00B3050C" w:rsidRDefault="00B3050C">
            <w:pPr>
              <w:rPr>
                <w:rFonts w:asciiTheme="minorHAnsi" w:hAnsiTheme="minorHAnsi"/>
              </w:rPr>
            </w:pPr>
          </w:p>
        </w:tc>
      </w:tr>
    </w:tbl>
    <w:p w14:paraId="5B3E3A5C" w14:textId="77777777" w:rsidR="00B3050C" w:rsidRPr="00F409C8" w:rsidRDefault="00B3050C">
      <w:pPr>
        <w:rPr>
          <w:rFonts w:asciiTheme="minorHAnsi" w:hAnsiTheme="minorHAnsi"/>
        </w:rPr>
      </w:pPr>
    </w:p>
    <w:sectPr w:rsidR="00B3050C" w:rsidRPr="00F409C8" w:rsidSect="00AD11F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F2DB9" w14:textId="77777777" w:rsidR="00555988" w:rsidRDefault="00555988" w:rsidP="005712CA">
      <w:r>
        <w:separator/>
      </w:r>
    </w:p>
  </w:endnote>
  <w:endnote w:type="continuationSeparator" w:id="0">
    <w:p w14:paraId="33E3200A" w14:textId="77777777" w:rsidR="00555988" w:rsidRDefault="00555988" w:rsidP="0057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237554"/>
      <w:docPartObj>
        <w:docPartGallery w:val="Page Numbers (Bottom of Page)"/>
        <w:docPartUnique/>
      </w:docPartObj>
    </w:sdtPr>
    <w:sdtEndPr/>
    <w:sdtContent>
      <w:sdt>
        <w:sdtPr>
          <w:id w:val="1728636285"/>
          <w:docPartObj>
            <w:docPartGallery w:val="Page Numbers (Top of Page)"/>
            <w:docPartUnique/>
          </w:docPartObj>
        </w:sdtPr>
        <w:sdtEndPr/>
        <w:sdtContent>
          <w:p w14:paraId="327F0FCB" w14:textId="07B3496A" w:rsidR="005712CA" w:rsidRDefault="005712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0402217" w14:textId="77777777" w:rsidR="005712CA" w:rsidRDefault="00571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165D" w14:textId="77777777" w:rsidR="00555988" w:rsidRDefault="00555988" w:rsidP="005712CA">
      <w:r>
        <w:separator/>
      </w:r>
    </w:p>
  </w:footnote>
  <w:footnote w:type="continuationSeparator" w:id="0">
    <w:p w14:paraId="2B58CAFD" w14:textId="77777777" w:rsidR="00555988" w:rsidRDefault="00555988" w:rsidP="00571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08E4"/>
    <w:multiLevelType w:val="hybridMultilevel"/>
    <w:tmpl w:val="088C4E18"/>
    <w:lvl w:ilvl="0" w:tplc="64ACAB4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864B4"/>
    <w:multiLevelType w:val="multilevel"/>
    <w:tmpl w:val="C35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C4845"/>
    <w:multiLevelType w:val="hybridMultilevel"/>
    <w:tmpl w:val="2A844EA6"/>
    <w:lvl w:ilvl="0" w:tplc="49F4909C">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B0"/>
    <w:rsid w:val="00003426"/>
    <w:rsid w:val="00034195"/>
    <w:rsid w:val="00077502"/>
    <w:rsid w:val="000A6D60"/>
    <w:rsid w:val="000F4CB0"/>
    <w:rsid w:val="001146EC"/>
    <w:rsid w:val="00126308"/>
    <w:rsid w:val="001420EE"/>
    <w:rsid w:val="00152D46"/>
    <w:rsid w:val="001D47E3"/>
    <w:rsid w:val="001F4798"/>
    <w:rsid w:val="00215EE2"/>
    <w:rsid w:val="00231087"/>
    <w:rsid w:val="002712DA"/>
    <w:rsid w:val="00283464"/>
    <w:rsid w:val="00292A07"/>
    <w:rsid w:val="002931A9"/>
    <w:rsid w:val="002C5B86"/>
    <w:rsid w:val="00341CB0"/>
    <w:rsid w:val="00341EB0"/>
    <w:rsid w:val="00342C16"/>
    <w:rsid w:val="00346116"/>
    <w:rsid w:val="003845EF"/>
    <w:rsid w:val="003B4591"/>
    <w:rsid w:val="003C0CC9"/>
    <w:rsid w:val="003C38B9"/>
    <w:rsid w:val="003D3966"/>
    <w:rsid w:val="003E5A03"/>
    <w:rsid w:val="004010F2"/>
    <w:rsid w:val="00401EB7"/>
    <w:rsid w:val="0040393F"/>
    <w:rsid w:val="004142E1"/>
    <w:rsid w:val="00421B39"/>
    <w:rsid w:val="00460D6E"/>
    <w:rsid w:val="00480F55"/>
    <w:rsid w:val="00495582"/>
    <w:rsid w:val="004C560F"/>
    <w:rsid w:val="004D56CC"/>
    <w:rsid w:val="005240E0"/>
    <w:rsid w:val="005336A7"/>
    <w:rsid w:val="00555988"/>
    <w:rsid w:val="005712CA"/>
    <w:rsid w:val="00593919"/>
    <w:rsid w:val="005C40BF"/>
    <w:rsid w:val="005D3FC6"/>
    <w:rsid w:val="005E4B18"/>
    <w:rsid w:val="00663900"/>
    <w:rsid w:val="0067144C"/>
    <w:rsid w:val="00685F95"/>
    <w:rsid w:val="006B7923"/>
    <w:rsid w:val="006C02B1"/>
    <w:rsid w:val="006E36E2"/>
    <w:rsid w:val="0070006C"/>
    <w:rsid w:val="007253FD"/>
    <w:rsid w:val="00726228"/>
    <w:rsid w:val="007928F1"/>
    <w:rsid w:val="007B2E44"/>
    <w:rsid w:val="007F1E43"/>
    <w:rsid w:val="00805BFB"/>
    <w:rsid w:val="00833328"/>
    <w:rsid w:val="008359C7"/>
    <w:rsid w:val="00856668"/>
    <w:rsid w:val="008B0A5D"/>
    <w:rsid w:val="008C5033"/>
    <w:rsid w:val="008C58CC"/>
    <w:rsid w:val="008D79EB"/>
    <w:rsid w:val="008E3930"/>
    <w:rsid w:val="008F3322"/>
    <w:rsid w:val="00916183"/>
    <w:rsid w:val="009523EA"/>
    <w:rsid w:val="00A42479"/>
    <w:rsid w:val="00A45A05"/>
    <w:rsid w:val="00AA6FD4"/>
    <w:rsid w:val="00AB241C"/>
    <w:rsid w:val="00AD11FC"/>
    <w:rsid w:val="00AE22BB"/>
    <w:rsid w:val="00B071D6"/>
    <w:rsid w:val="00B3050C"/>
    <w:rsid w:val="00B409A8"/>
    <w:rsid w:val="00B77013"/>
    <w:rsid w:val="00BB3C84"/>
    <w:rsid w:val="00BE4831"/>
    <w:rsid w:val="00C00BEE"/>
    <w:rsid w:val="00C01444"/>
    <w:rsid w:val="00C26BA4"/>
    <w:rsid w:val="00C45360"/>
    <w:rsid w:val="00C610E2"/>
    <w:rsid w:val="00C66C83"/>
    <w:rsid w:val="00C72E93"/>
    <w:rsid w:val="00C971F7"/>
    <w:rsid w:val="00D00D06"/>
    <w:rsid w:val="00D368C8"/>
    <w:rsid w:val="00D46AA0"/>
    <w:rsid w:val="00D47839"/>
    <w:rsid w:val="00D93BF4"/>
    <w:rsid w:val="00DF36C6"/>
    <w:rsid w:val="00E15252"/>
    <w:rsid w:val="00E32AF3"/>
    <w:rsid w:val="00EA398F"/>
    <w:rsid w:val="00ED04F4"/>
    <w:rsid w:val="00EE0335"/>
    <w:rsid w:val="00F1070C"/>
    <w:rsid w:val="00F24164"/>
    <w:rsid w:val="00F328B1"/>
    <w:rsid w:val="00F406AC"/>
    <w:rsid w:val="00F409C8"/>
    <w:rsid w:val="00F416A8"/>
    <w:rsid w:val="00F751B8"/>
    <w:rsid w:val="00FD315E"/>
    <w:rsid w:val="00FF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6915"/>
  <w15:chartTrackingRefBased/>
  <w15:docId w15:val="{BDC80CA3-3B4E-D743-B5F5-FC0B8788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60"/>
    <w:rPr>
      <w:rFonts w:ascii="Times New Roman" w:hAnsi="Times New Roman"/>
      <w:color w:val="000000"/>
    </w:rPr>
  </w:style>
  <w:style w:type="paragraph" w:styleId="Heading1">
    <w:name w:val="heading 1"/>
    <w:aliases w:val="SWPHeading 1"/>
    <w:basedOn w:val="Normal"/>
    <w:next w:val="Normal"/>
    <w:link w:val="Heading1Char"/>
    <w:rsid w:val="00C72E93"/>
    <w:pPr>
      <w:keepNext/>
      <w:keepLines/>
      <w:spacing w:before="480"/>
      <w:outlineLvl w:val="0"/>
    </w:pPr>
    <w:rPr>
      <w:rFonts w:ascii="Calibri" w:eastAsia="Calibri" w:hAnsi="Calibri" w:cs="Calibri"/>
      <w:b/>
      <w:smallCaps/>
      <w:color w:val="800000"/>
      <w:sz w:val="32"/>
      <w:szCs w:val="32"/>
    </w:rPr>
  </w:style>
  <w:style w:type="paragraph" w:styleId="Heading2">
    <w:name w:val="heading 2"/>
    <w:aliases w:val="SWPHeading2"/>
    <w:basedOn w:val="Normal"/>
    <w:next w:val="Normal"/>
    <w:link w:val="Heading2Char"/>
    <w:rsid w:val="00C72E93"/>
    <w:pPr>
      <w:keepNext/>
      <w:keepLines/>
      <w:spacing w:before="200"/>
      <w:outlineLvl w:val="1"/>
    </w:pPr>
    <w:rPr>
      <w:rFonts w:ascii="Calibri" w:eastAsia="Calibri" w:hAnsi="Calibri" w:cs="Calibri"/>
      <w:b/>
      <w:color w:val="800000"/>
      <w:sz w:val="28"/>
      <w:szCs w:val="28"/>
    </w:rPr>
  </w:style>
  <w:style w:type="paragraph" w:styleId="Heading3">
    <w:name w:val="heading 3"/>
    <w:aliases w:val="SWPHeading3"/>
    <w:basedOn w:val="Normal"/>
    <w:next w:val="Normal"/>
    <w:link w:val="Heading3Char"/>
    <w:rsid w:val="00C72E93"/>
    <w:pPr>
      <w:keepNext/>
      <w:keepLines/>
      <w:spacing w:before="200"/>
      <w:outlineLvl w:val="2"/>
    </w:pPr>
    <w:rPr>
      <w:rFonts w:ascii="Calibri" w:eastAsia="Calibri" w:hAnsi="Calibri" w:cs="Calibri"/>
      <w:b/>
      <w:i/>
      <w:color w:val="800000"/>
    </w:rPr>
  </w:style>
  <w:style w:type="paragraph" w:styleId="Heading4">
    <w:name w:val="heading 4"/>
    <w:aliases w:val="SWP Heading 4"/>
    <w:basedOn w:val="Heading3"/>
    <w:next w:val="NormalSWP"/>
    <w:link w:val="Heading4Char"/>
    <w:autoRedefine/>
    <w:uiPriority w:val="9"/>
    <w:unhideWhenUsed/>
    <w:qFormat/>
    <w:rsid w:val="00341EB0"/>
    <w:pPr>
      <w:outlineLvl w:val="3"/>
    </w:pPr>
    <w:rPr>
      <w:rFonts w:eastAsiaTheme="majorEastAsia" w:cstheme="majorBidi"/>
      <w:b w:val="0"/>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pointoverhead">
    <w:name w:val="18pointoverhead"/>
    <w:basedOn w:val="Normal"/>
    <w:rsid w:val="00C72E93"/>
    <w:rPr>
      <w:rFonts w:ascii="Times" w:eastAsia="Times" w:hAnsi="Times"/>
      <w:sz w:val="36"/>
      <w:szCs w:val="20"/>
    </w:rPr>
  </w:style>
  <w:style w:type="paragraph" w:customStyle="1" w:styleId="6pointtobullet">
    <w:name w:val="6 point to bullet"/>
    <w:basedOn w:val="Normal"/>
    <w:next w:val="Normal"/>
    <w:rsid w:val="00C72E93"/>
    <w:pPr>
      <w:spacing w:after="120"/>
    </w:pPr>
    <w:rPr>
      <w:rFonts w:ascii="Times" w:hAnsi="Times"/>
      <w:szCs w:val="20"/>
    </w:rPr>
  </w:style>
  <w:style w:type="paragraph" w:customStyle="1" w:styleId="6ptspaceaft">
    <w:name w:val="6 pt space aft"/>
    <w:basedOn w:val="Normal"/>
    <w:rsid w:val="00C72E93"/>
    <w:pPr>
      <w:spacing w:after="120"/>
    </w:pPr>
    <w:rPr>
      <w:rFonts w:ascii="Times" w:hAnsi="Times"/>
      <w:szCs w:val="20"/>
    </w:rPr>
  </w:style>
  <w:style w:type="paragraph" w:styleId="BalloonText">
    <w:name w:val="Balloon Text"/>
    <w:basedOn w:val="Normal"/>
    <w:link w:val="BalloonTextChar"/>
    <w:semiHidden/>
    <w:rsid w:val="00C72E93"/>
    <w:rPr>
      <w:rFonts w:ascii="Arial" w:hAnsi="Arial" w:cs="Tahoma"/>
      <w:color w:val="0000FF"/>
      <w:szCs w:val="16"/>
    </w:rPr>
  </w:style>
  <w:style w:type="character" w:customStyle="1" w:styleId="BalloonTextChar">
    <w:name w:val="Balloon Text Char"/>
    <w:basedOn w:val="DefaultParagraphFont"/>
    <w:link w:val="BalloonText"/>
    <w:semiHidden/>
    <w:rsid w:val="00C72E93"/>
    <w:rPr>
      <w:rFonts w:ascii="Arial" w:eastAsiaTheme="minorEastAsia" w:hAnsi="Arial" w:cs="Tahoma"/>
      <w:color w:val="0000FF"/>
      <w:szCs w:val="16"/>
      <w:lang w:eastAsia="ja-JP"/>
    </w:rPr>
  </w:style>
  <w:style w:type="paragraph" w:styleId="Bibliography">
    <w:name w:val="Bibliography"/>
    <w:basedOn w:val="Normal"/>
    <w:rsid w:val="00C72E93"/>
    <w:pPr>
      <w:spacing w:after="360" w:line="360" w:lineRule="atLeast"/>
      <w:ind w:left="720" w:hanging="720"/>
    </w:pPr>
    <w:rPr>
      <w:rFonts w:ascii="Times" w:hAnsi="Times"/>
      <w:szCs w:val="20"/>
    </w:rPr>
  </w:style>
  <w:style w:type="paragraph" w:styleId="CommentText">
    <w:name w:val="annotation text"/>
    <w:basedOn w:val="Normal"/>
    <w:link w:val="CommentTextChar"/>
    <w:semiHidden/>
    <w:rsid w:val="00C72E93"/>
    <w:rPr>
      <w:rFonts w:ascii="Arial" w:hAnsi="Arial" w:cs="New Century Schlbk"/>
      <w:color w:val="0000FF"/>
      <w:sz w:val="28"/>
    </w:rPr>
  </w:style>
  <w:style w:type="character" w:customStyle="1" w:styleId="CommentTextChar">
    <w:name w:val="Comment Text Char"/>
    <w:basedOn w:val="DefaultParagraphFont"/>
    <w:link w:val="CommentText"/>
    <w:semiHidden/>
    <w:rsid w:val="00C72E93"/>
    <w:rPr>
      <w:rFonts w:ascii="Arial" w:eastAsiaTheme="minorEastAsia" w:hAnsi="Arial" w:cs="New Century Schlbk"/>
      <w:color w:val="0000FF"/>
      <w:sz w:val="28"/>
      <w:lang w:eastAsia="ja-JP"/>
    </w:rPr>
  </w:style>
  <w:style w:type="paragraph" w:customStyle="1" w:styleId="gradingguide">
    <w:name w:val="gradingguide"/>
    <w:basedOn w:val="Normal"/>
    <w:qFormat/>
    <w:rsid w:val="00C45360"/>
    <w:pPr>
      <w:tabs>
        <w:tab w:val="right" w:pos="10800"/>
      </w:tabs>
      <w:spacing w:line="240" w:lineRule="exact"/>
    </w:pPr>
    <w:rPr>
      <w:rFonts w:ascii="Times" w:eastAsia="Times New Roman" w:hAnsi="Times"/>
    </w:rPr>
  </w:style>
  <w:style w:type="character" w:customStyle="1" w:styleId="Heading1Char">
    <w:name w:val="Heading 1 Char"/>
    <w:aliases w:val="SWPHeading 1 Char"/>
    <w:basedOn w:val="DefaultParagraphFont"/>
    <w:link w:val="Heading1"/>
    <w:rsid w:val="00C72E93"/>
    <w:rPr>
      <w:rFonts w:ascii="Calibri" w:eastAsia="Calibri" w:hAnsi="Calibri" w:cs="Calibri"/>
      <w:b/>
      <w:smallCaps/>
      <w:color w:val="800000"/>
      <w:sz w:val="32"/>
      <w:szCs w:val="32"/>
    </w:rPr>
  </w:style>
  <w:style w:type="character" w:customStyle="1" w:styleId="Heading2Char">
    <w:name w:val="Heading 2 Char"/>
    <w:aliases w:val="SWPHeading2 Char"/>
    <w:basedOn w:val="DefaultParagraphFont"/>
    <w:link w:val="Heading2"/>
    <w:rsid w:val="00C72E93"/>
    <w:rPr>
      <w:rFonts w:ascii="Calibri" w:eastAsia="Calibri" w:hAnsi="Calibri" w:cs="Calibri"/>
      <w:b/>
      <w:color w:val="800000"/>
      <w:sz w:val="28"/>
      <w:szCs w:val="28"/>
    </w:rPr>
  </w:style>
  <w:style w:type="character" w:customStyle="1" w:styleId="Heading3Char">
    <w:name w:val="Heading 3 Char"/>
    <w:aliases w:val="SWPHeading3 Char"/>
    <w:basedOn w:val="DefaultParagraphFont"/>
    <w:link w:val="Heading3"/>
    <w:rsid w:val="00C72E93"/>
    <w:rPr>
      <w:rFonts w:ascii="Calibri" w:eastAsia="Calibri" w:hAnsi="Calibri" w:cs="Calibri"/>
      <w:b/>
      <w:i/>
      <w:color w:val="800000"/>
    </w:rPr>
  </w:style>
  <w:style w:type="character" w:customStyle="1" w:styleId="Heading4Char">
    <w:name w:val="Heading 4 Char"/>
    <w:aliases w:val="SWP Heading 4 Char"/>
    <w:basedOn w:val="DefaultParagraphFont"/>
    <w:link w:val="Heading4"/>
    <w:uiPriority w:val="9"/>
    <w:rsid w:val="00341EB0"/>
    <w:rPr>
      <w:rFonts w:ascii="Calibri" w:eastAsiaTheme="majorEastAsia" w:hAnsi="Calibri" w:cstheme="majorBidi"/>
      <w:bCs/>
      <w:iCs/>
      <w:color w:val="800000"/>
    </w:rPr>
  </w:style>
  <w:style w:type="paragraph" w:customStyle="1" w:styleId="longquote2">
    <w:name w:val="longquote2"/>
    <w:basedOn w:val="Normal"/>
    <w:next w:val="Normal"/>
    <w:rsid w:val="00C72E93"/>
    <w:pPr>
      <w:spacing w:line="360" w:lineRule="atLeast"/>
      <w:ind w:left="720"/>
    </w:pPr>
    <w:rPr>
      <w:rFonts w:ascii="Times" w:hAnsi="Times"/>
      <w:szCs w:val="20"/>
    </w:rPr>
  </w:style>
  <w:style w:type="paragraph" w:customStyle="1" w:styleId="NormalSWP">
    <w:name w:val="Normal SWP"/>
    <w:basedOn w:val="Normal"/>
    <w:autoRedefine/>
    <w:qFormat/>
    <w:rsid w:val="006E36E2"/>
    <w:rPr>
      <w:rFonts w:asciiTheme="minorHAnsi" w:hAnsiTheme="minorHAnsi" w:cstheme="majorHAnsi"/>
    </w:rPr>
  </w:style>
  <w:style w:type="paragraph" w:customStyle="1" w:styleId="rubric4">
    <w:name w:val="rubric4"/>
    <w:qFormat/>
    <w:rsid w:val="00C45360"/>
    <w:pPr>
      <w:tabs>
        <w:tab w:val="right" w:pos="10800"/>
      </w:tabs>
      <w:spacing w:after="40"/>
    </w:pPr>
    <w:rPr>
      <w:rFonts w:ascii="Times" w:eastAsiaTheme="minorEastAsia" w:hAnsi="Times"/>
      <w:lang w:eastAsia="ja-JP"/>
    </w:rPr>
  </w:style>
  <w:style w:type="paragraph" w:customStyle="1" w:styleId="syllabox">
    <w:name w:val="syllabox"/>
    <w:basedOn w:val="Normal"/>
    <w:qFormat/>
    <w:rsid w:val="00C45360"/>
    <w:pPr>
      <w:framePr w:hSpace="60" w:wrap="around" w:vAnchor="text" w:hAnchor="text"/>
      <w:spacing w:after="80"/>
      <w:ind w:left="144" w:hanging="144"/>
    </w:pPr>
    <w:rPr>
      <w:rFonts w:ascii="Times" w:hAnsi="Times"/>
      <w:sz w:val="20"/>
      <w:szCs w:val="20"/>
    </w:rPr>
  </w:style>
  <w:style w:type="paragraph" w:customStyle="1" w:styleId="TenPointOnTen">
    <w:name w:val="TenPointOnTen"/>
    <w:basedOn w:val="Normal"/>
    <w:rsid w:val="00C72E93"/>
    <w:pPr>
      <w:spacing w:line="200" w:lineRule="exact"/>
    </w:pPr>
    <w:rPr>
      <w:rFonts w:ascii="Times" w:eastAsia="Times" w:hAnsi="Times"/>
      <w:sz w:val="20"/>
      <w:szCs w:val="20"/>
    </w:rPr>
  </w:style>
  <w:style w:type="paragraph" w:styleId="ListParagraph">
    <w:name w:val="List Paragraph"/>
    <w:basedOn w:val="Normal"/>
    <w:autoRedefine/>
    <w:uiPriority w:val="34"/>
    <w:qFormat/>
    <w:rsid w:val="003845EF"/>
    <w:pPr>
      <w:numPr>
        <w:numId w:val="5"/>
      </w:numPr>
      <w:spacing w:after="120"/>
    </w:pPr>
    <w:rPr>
      <w:rFonts w:asciiTheme="minorHAnsi" w:eastAsiaTheme="minorEastAsia" w:hAnsiTheme="minorHAnsi" w:cstheme="minorBidi"/>
      <w:color w:val="auto"/>
      <w:lang w:eastAsia="ja-JP"/>
    </w:rPr>
  </w:style>
  <w:style w:type="paragraph" w:styleId="Header">
    <w:name w:val="header"/>
    <w:basedOn w:val="Normal"/>
    <w:link w:val="HeaderChar"/>
    <w:uiPriority w:val="99"/>
    <w:unhideWhenUsed/>
    <w:rsid w:val="005712CA"/>
    <w:pPr>
      <w:tabs>
        <w:tab w:val="center" w:pos="4680"/>
        <w:tab w:val="right" w:pos="9360"/>
      </w:tabs>
    </w:pPr>
  </w:style>
  <w:style w:type="character" w:customStyle="1" w:styleId="HeaderChar">
    <w:name w:val="Header Char"/>
    <w:basedOn w:val="DefaultParagraphFont"/>
    <w:link w:val="Header"/>
    <w:uiPriority w:val="99"/>
    <w:rsid w:val="005712CA"/>
    <w:rPr>
      <w:rFonts w:ascii="Times New Roman" w:hAnsi="Times New Roman"/>
      <w:color w:val="000000"/>
    </w:rPr>
  </w:style>
  <w:style w:type="paragraph" w:styleId="Footer">
    <w:name w:val="footer"/>
    <w:basedOn w:val="Normal"/>
    <w:link w:val="FooterChar"/>
    <w:uiPriority w:val="99"/>
    <w:unhideWhenUsed/>
    <w:rsid w:val="005712CA"/>
    <w:pPr>
      <w:tabs>
        <w:tab w:val="center" w:pos="4680"/>
        <w:tab w:val="right" w:pos="9360"/>
      </w:tabs>
    </w:pPr>
  </w:style>
  <w:style w:type="character" w:customStyle="1" w:styleId="FooterChar">
    <w:name w:val="Footer Char"/>
    <w:basedOn w:val="DefaultParagraphFont"/>
    <w:link w:val="Footer"/>
    <w:uiPriority w:val="99"/>
    <w:rsid w:val="005712CA"/>
    <w:rPr>
      <w:rFonts w:ascii="Times New Roman" w:hAnsi="Times New Roman"/>
      <w:color w:val="000000"/>
    </w:rPr>
  </w:style>
  <w:style w:type="table" w:styleId="TableGrid">
    <w:name w:val="Table Grid"/>
    <w:basedOn w:val="TableNormal"/>
    <w:uiPriority w:val="39"/>
    <w:rsid w:val="00B3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Reid</dc:creator>
  <cp:keywords/>
  <dc:description/>
  <cp:lastModifiedBy>Shelley Reid</cp:lastModifiedBy>
  <cp:revision>2</cp:revision>
  <dcterms:created xsi:type="dcterms:W3CDTF">2020-07-23T16:35:00Z</dcterms:created>
  <dcterms:modified xsi:type="dcterms:W3CDTF">2020-07-23T16:35:00Z</dcterms:modified>
</cp:coreProperties>
</file>