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CA3CC" w14:textId="2A045C9F" w:rsidR="007B538F" w:rsidRPr="00153FFB" w:rsidRDefault="0037682E">
      <w:pPr>
        <w:rPr>
          <w:sz w:val="32"/>
          <w:szCs w:val="32"/>
        </w:rPr>
      </w:pPr>
      <w:r w:rsidRPr="00153FFB">
        <w:rPr>
          <w:sz w:val="32"/>
          <w:szCs w:val="32"/>
        </w:rPr>
        <w:t>Fall 2020 Learning Patterns: Initial Considerations</w:t>
      </w:r>
    </w:p>
    <w:p w14:paraId="046209DF" w14:textId="13C3DE3A" w:rsidR="001F6901" w:rsidRPr="00153FFB" w:rsidRDefault="001F6901"/>
    <w:p w14:paraId="5C3107D9" w14:textId="236BC8D7" w:rsidR="001F6901" w:rsidRPr="00153FFB" w:rsidRDefault="00153FFB">
      <w:r w:rsidRPr="00153FFB">
        <w:t>To</w:t>
      </w:r>
      <w:r w:rsidR="001F6901" w:rsidRPr="00153FFB">
        <w:t xml:space="preserve"> prepare for your Module #1 (Re)Vision Journal assignment</w:t>
      </w:r>
      <w:r w:rsidRPr="00153FFB">
        <w:t>:</w:t>
      </w:r>
    </w:p>
    <w:p w14:paraId="7904B4EC" w14:textId="79B81B46" w:rsidR="00153FFB" w:rsidRDefault="00153FFB" w:rsidP="00153F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53FFB">
        <w:rPr>
          <w:rFonts w:ascii="Times New Roman" w:hAnsi="Times New Roman" w:cs="Times New Roman"/>
        </w:rPr>
        <w:t>Review the Learning Pattern Overview Handout and select</w:t>
      </w:r>
      <w:r>
        <w:rPr>
          <w:rFonts w:ascii="Times New Roman" w:hAnsi="Times New Roman" w:cs="Times New Roman"/>
        </w:rPr>
        <w:t xml:space="preserve"> at least one likely choice for your Fall 2020 class</w:t>
      </w:r>
      <w:r w:rsidR="00845E50">
        <w:rPr>
          <w:rFonts w:ascii="Times New Roman" w:hAnsi="Times New Roman" w:cs="Times New Roman"/>
        </w:rPr>
        <w:t>.</w:t>
      </w:r>
    </w:p>
    <w:p w14:paraId="2EC9A2DA" w14:textId="10741EAD" w:rsidR="00B16833" w:rsidRDefault="00B16833" w:rsidP="00153F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how your selected Learning Pattern will play out: you can use the percentages in the Overview Handout as a guide, but you may also adapt those to your own situation. </w:t>
      </w:r>
      <w:r w:rsidR="00CB5BD3">
        <w:rPr>
          <w:rFonts w:ascii="Times New Roman" w:hAnsi="Times New Roman" w:cs="Times New Roman"/>
        </w:rPr>
        <w:t>Consider how your first week of class might go: what activities or content would you put in which modality? Use the first four columns in the chart below to indicate your course and its modality distribution.</w:t>
      </w:r>
    </w:p>
    <w:p w14:paraId="19DA5932" w14:textId="681ADB20" w:rsidR="00CB5BD3" w:rsidRDefault="00CB5BD3" w:rsidP="00153F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Option: Repeat for a second-choice Learning Pattern if you’re still trying to decide.</w:t>
      </w:r>
    </w:p>
    <w:p w14:paraId="2C9470A7" w14:textId="77777777" w:rsidR="00DF1E14" w:rsidRDefault="00B16833" w:rsidP="00153F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the </w:t>
      </w:r>
      <w:r w:rsidR="005234BF">
        <w:rPr>
          <w:rFonts w:ascii="Times New Roman" w:hAnsi="Times New Roman" w:cs="Times New Roman"/>
        </w:rPr>
        <w:t xml:space="preserve">Learning Modalities </w:t>
      </w:r>
      <w:r>
        <w:rPr>
          <w:rFonts w:ascii="Times New Roman" w:hAnsi="Times New Roman" w:cs="Times New Roman"/>
        </w:rPr>
        <w:t>Big Chart</w:t>
      </w:r>
      <w:r w:rsidR="005234BF">
        <w:rPr>
          <w:rFonts w:ascii="Times New Roman" w:hAnsi="Times New Roman" w:cs="Times New Roman"/>
        </w:rPr>
        <w:t>:</w:t>
      </w:r>
      <w:r w:rsidR="005234BF">
        <w:rPr>
          <w:rFonts w:ascii="Times New Roman" w:hAnsi="Times New Roman" w:cs="Times New Roman"/>
          <w:b/>
          <w:bCs/>
        </w:rPr>
        <w:t xml:space="preserve"> </w:t>
      </w:r>
      <w:r w:rsidR="005234BF">
        <w:rPr>
          <w:rFonts w:ascii="Times New Roman" w:hAnsi="Times New Roman" w:cs="Times New Roman"/>
        </w:rPr>
        <w:t xml:space="preserve">remember to </w:t>
      </w:r>
      <w:r w:rsidR="005234BF">
        <w:rPr>
          <w:rFonts w:ascii="Times New Roman" w:hAnsi="Times New Roman" w:cs="Times New Roman"/>
          <w:b/>
          <w:bCs/>
        </w:rPr>
        <w:t>skim the chart</w:t>
      </w:r>
      <w:r w:rsidR="005234BF">
        <w:rPr>
          <w:rFonts w:ascii="Times New Roman" w:hAnsi="Times New Roman" w:cs="Times New Roman"/>
        </w:rPr>
        <w:t xml:space="preserve"> for now rather than getting bogged down in all the details. </w:t>
      </w:r>
    </w:p>
    <w:p w14:paraId="53635B18" w14:textId="0F9CF3D6" w:rsidR="00774ADA" w:rsidRDefault="00DF1E14" w:rsidP="00DF1E1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Focus on just one modality for now</w:t>
      </w:r>
      <w:r>
        <w:rPr>
          <w:rFonts w:ascii="Times New Roman" w:hAnsi="Times New Roman" w:cs="Times New Roman"/>
        </w:rPr>
        <w:t xml:space="preserve">: If </w:t>
      </w:r>
      <w:proofErr w:type="spellStart"/>
      <w:r>
        <w:rPr>
          <w:rFonts w:ascii="Times New Roman" w:hAnsi="Times New Roman" w:cs="Times New Roman"/>
        </w:rPr>
        <w:t>you</w:t>
      </w:r>
      <w:r w:rsidR="000318A1">
        <w:rPr>
          <w:rFonts w:ascii="Times New Roman" w:hAnsi="Times New Roman" w:cs="Times New Roman"/>
        </w:rPr>
        <w:t>r</w:t>
      </w:r>
      <w:proofErr w:type="spellEnd"/>
      <w:r w:rsidR="000318A1">
        <w:rPr>
          <w:rFonts w:ascii="Times New Roman" w:hAnsi="Times New Roman" w:cs="Times New Roman"/>
        </w:rPr>
        <w:t xml:space="preserve"> Learning Pattern is </w:t>
      </w:r>
      <w:r w:rsidR="00774ADA">
        <w:rPr>
          <w:rFonts w:ascii="Times New Roman" w:hAnsi="Times New Roman" w:cs="Times New Roman"/>
        </w:rPr>
        <w:t>“Face-to-Face</w:t>
      </w:r>
      <w:r w:rsidR="000318A1">
        <w:rPr>
          <w:rFonts w:ascii="Times New Roman" w:hAnsi="Times New Roman" w:cs="Times New Roman"/>
        </w:rPr>
        <w:t>” and you know that that will involve</w:t>
      </w:r>
      <w:r w:rsidR="00774ADA">
        <w:rPr>
          <w:rFonts w:ascii="Times New Roman" w:hAnsi="Times New Roman" w:cs="Times New Roman"/>
        </w:rPr>
        <w:t xml:space="preserve"> </w:t>
      </w:r>
      <w:r w:rsidR="000318A1">
        <w:rPr>
          <w:rFonts w:ascii="Times New Roman" w:hAnsi="Times New Roman" w:cs="Times New Roman"/>
        </w:rPr>
        <w:t>a high amount of the Face-To-Face Learning Modality,</w:t>
      </w:r>
      <w:r w:rsidR="00774ADA">
        <w:rPr>
          <w:rFonts w:ascii="Times New Roman" w:hAnsi="Times New Roman" w:cs="Times New Roman"/>
        </w:rPr>
        <w:t xml:space="preserve"> choose that one.</w:t>
      </w:r>
    </w:p>
    <w:p w14:paraId="0167A686" w14:textId="0062F3D1" w:rsidR="00B16833" w:rsidRDefault="00774ADA" w:rsidP="00DF1E1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Check the chart for that column</w:t>
      </w:r>
      <w:r w:rsidR="00AC1DF9">
        <w:rPr>
          <w:rFonts w:ascii="Times New Roman" w:hAnsi="Times New Roman" w:cs="Times New Roman"/>
        </w:rPr>
        <w:t xml:space="preserve"> and </w:t>
      </w:r>
      <w:r w:rsidR="00AC1DF9">
        <w:rPr>
          <w:rFonts w:ascii="Times New Roman" w:hAnsi="Times New Roman" w:cs="Times New Roman"/>
          <w:b/>
          <w:bCs/>
          <w:i/>
          <w:iCs/>
        </w:rPr>
        <w:t>choose one row</w:t>
      </w:r>
      <w:r w:rsidR="00AC1DF9">
        <w:rPr>
          <w:rFonts w:ascii="Times New Roman" w:hAnsi="Times New Roman" w:cs="Times New Roman"/>
        </w:rPr>
        <w:t xml:space="preserve"> to focus on.</w:t>
      </w:r>
      <w:r>
        <w:rPr>
          <w:rFonts w:ascii="Times New Roman" w:hAnsi="Times New Roman" w:cs="Times New Roman"/>
        </w:rPr>
        <w:t xml:space="preserve"> </w:t>
      </w:r>
      <w:r w:rsidR="005234BF">
        <w:rPr>
          <w:rFonts w:ascii="Times New Roman" w:hAnsi="Times New Roman" w:cs="Times New Roman"/>
        </w:rPr>
        <w:t xml:space="preserve">Your goal is to identify at least </w:t>
      </w:r>
      <w:r w:rsidR="00DF1E14">
        <w:rPr>
          <w:rFonts w:ascii="Times New Roman" w:hAnsi="Times New Roman" w:cs="Times New Roman"/>
          <w:b/>
          <w:bCs/>
        </w:rPr>
        <w:t>one advantage</w:t>
      </w:r>
      <w:r w:rsidR="00DF1E14">
        <w:rPr>
          <w:rFonts w:ascii="Times New Roman" w:hAnsi="Times New Roman" w:cs="Times New Roman"/>
        </w:rPr>
        <w:t xml:space="preserve"> that your First Choice Learning </w:t>
      </w:r>
      <w:r w:rsidR="00AC1DF9">
        <w:rPr>
          <w:rFonts w:ascii="Times New Roman" w:hAnsi="Times New Roman" w:cs="Times New Roman"/>
        </w:rPr>
        <w:t>Modality</w:t>
      </w:r>
      <w:r w:rsidR="00DF1E14">
        <w:rPr>
          <w:rFonts w:ascii="Times New Roman" w:hAnsi="Times New Roman" w:cs="Times New Roman"/>
        </w:rPr>
        <w:t xml:space="preserve"> could bring you and/or your students, and at least </w:t>
      </w:r>
      <w:r w:rsidR="00DF1E14">
        <w:rPr>
          <w:rFonts w:ascii="Times New Roman" w:hAnsi="Times New Roman" w:cs="Times New Roman"/>
          <w:b/>
          <w:bCs/>
        </w:rPr>
        <w:t>one concern</w:t>
      </w:r>
      <w:r w:rsidR="00DF1E14">
        <w:rPr>
          <w:rFonts w:ascii="Times New Roman" w:hAnsi="Times New Roman" w:cs="Times New Roman"/>
        </w:rPr>
        <w:t xml:space="preserve"> that you would want to be aware of.</w:t>
      </w:r>
    </w:p>
    <w:p w14:paraId="7419367D" w14:textId="34736B5E" w:rsidR="00774ADA" w:rsidRDefault="00774ADA" w:rsidP="00DF1E1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Add your notes</w:t>
      </w:r>
      <w:r>
        <w:rPr>
          <w:rFonts w:ascii="Times New Roman" w:hAnsi="Times New Roman" w:cs="Times New Roman"/>
        </w:rPr>
        <w:t xml:space="preserve"> to the final two columns.</w:t>
      </w:r>
    </w:p>
    <w:p w14:paraId="4AEAD3A2" w14:textId="16DF1E19" w:rsidR="00774ADA" w:rsidRDefault="00774ADA" w:rsidP="00DF1E1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Option: Repeat for a second-choice Learning </w:t>
      </w:r>
      <w:r w:rsidR="00AC1DF9">
        <w:rPr>
          <w:rFonts w:ascii="Times New Roman" w:hAnsi="Times New Roman" w:cs="Times New Roman"/>
        </w:rPr>
        <w:t xml:space="preserve">Modality </w:t>
      </w:r>
      <w:r w:rsidR="00AC1DF9">
        <w:rPr>
          <w:rFonts w:ascii="Times New Roman" w:hAnsi="Times New Roman" w:cs="Times New Roman"/>
          <w:b/>
          <w:bCs/>
          <w:i/>
          <w:iCs/>
        </w:rPr>
        <w:t>or</w:t>
      </w:r>
      <w:r w:rsidR="00AC1DF9">
        <w:rPr>
          <w:rFonts w:ascii="Times New Roman" w:hAnsi="Times New Roman" w:cs="Times New Roman"/>
        </w:rPr>
        <w:t xml:space="preserve"> for an additional </w:t>
      </w:r>
      <w:r w:rsidR="00845E50">
        <w:rPr>
          <w:rFonts w:ascii="Times New Roman" w:hAnsi="Times New Roman" w:cs="Times New Roman"/>
        </w:rPr>
        <w:t>row in The Big Chart</w:t>
      </w:r>
      <w:r>
        <w:rPr>
          <w:rFonts w:ascii="Times New Roman" w:hAnsi="Times New Roman" w:cs="Times New Roman"/>
        </w:rPr>
        <w:t>.</w:t>
      </w:r>
    </w:p>
    <w:p w14:paraId="42294885" w14:textId="01E70BA8" w:rsidR="00F55610" w:rsidRDefault="00F55610" w:rsidP="00774A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yourself a sentence: What’s the main reason you want to use this Learning Pattern?</w:t>
      </w:r>
    </w:p>
    <w:p w14:paraId="40BA6660" w14:textId="087FCF5C" w:rsidR="00774ADA" w:rsidRPr="00153FFB" w:rsidRDefault="00774ADA" w:rsidP="00774A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copy/paste this whole chart into your </w:t>
      </w:r>
      <w:r w:rsidR="00BB2CE1">
        <w:rPr>
          <w:rFonts w:ascii="Times New Roman" w:hAnsi="Times New Roman" w:cs="Times New Roman"/>
        </w:rPr>
        <w:t>Journal, or just add notes that identify the highlights of your current thinking.</w:t>
      </w:r>
    </w:p>
    <w:p w14:paraId="4F2D7608" w14:textId="1E15F696" w:rsidR="0037682E" w:rsidRPr="00153FFB" w:rsidRDefault="0037682E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1593"/>
        <w:gridCol w:w="1757"/>
        <w:gridCol w:w="1763"/>
        <w:gridCol w:w="1417"/>
        <w:gridCol w:w="1256"/>
      </w:tblGrid>
      <w:tr w:rsidR="00E45B06" w:rsidRPr="00153FFB" w14:paraId="7DFEA002" w14:textId="1ADA832D" w:rsidTr="009A2B97">
        <w:tc>
          <w:tcPr>
            <w:tcW w:w="1564" w:type="dxa"/>
          </w:tcPr>
          <w:p w14:paraId="1D8CCF26" w14:textId="77777777" w:rsidR="00E45B06" w:rsidRPr="00153FFB" w:rsidRDefault="00E45B06"/>
        </w:tc>
        <w:tc>
          <w:tcPr>
            <w:tcW w:w="1593" w:type="dxa"/>
          </w:tcPr>
          <w:p w14:paraId="3DF3AE16" w14:textId="27362F69" w:rsidR="00E45B06" w:rsidRPr="00153FFB" w:rsidRDefault="00E45B06">
            <w:r w:rsidRPr="00153FFB">
              <w:rPr>
                <w:b/>
                <w:bCs/>
              </w:rPr>
              <w:t>Face to Face</w:t>
            </w:r>
            <w:r w:rsidRPr="00153FFB">
              <w:t xml:space="preserve">: About </w:t>
            </w:r>
            <w:r w:rsidRPr="00153FFB">
              <w:rPr>
                <w:color w:val="C00000"/>
              </w:rPr>
              <w:t>what percentage</w:t>
            </w:r>
            <w:r w:rsidRPr="00153FFB">
              <w:t>, in what pattern (Tuesday vs. Thursday, e.g.)? Give an example of something that might happen the first week in this modality</w:t>
            </w:r>
          </w:p>
        </w:tc>
        <w:tc>
          <w:tcPr>
            <w:tcW w:w="1757" w:type="dxa"/>
          </w:tcPr>
          <w:p w14:paraId="486A4E32" w14:textId="6EC68417" w:rsidR="00E45B06" w:rsidRPr="00153FFB" w:rsidRDefault="00E45B06">
            <w:r w:rsidRPr="00153FFB">
              <w:rPr>
                <w:b/>
                <w:bCs/>
              </w:rPr>
              <w:t>Web Conferencing</w:t>
            </w:r>
            <w:r w:rsidRPr="00153FFB">
              <w:t xml:space="preserve">: </w:t>
            </w:r>
            <w:r w:rsidRPr="00153FFB">
              <w:t xml:space="preserve">About </w:t>
            </w:r>
            <w:r w:rsidRPr="00153FFB">
              <w:rPr>
                <w:color w:val="C00000"/>
              </w:rPr>
              <w:t>what percentage</w:t>
            </w:r>
            <w:r w:rsidRPr="00153FFB">
              <w:t>, in what pattern (Tuesday vs. Thursday, e.g.)? Give an example of something that might happen the first week in this modality</w:t>
            </w:r>
          </w:p>
        </w:tc>
        <w:tc>
          <w:tcPr>
            <w:tcW w:w="1763" w:type="dxa"/>
          </w:tcPr>
          <w:p w14:paraId="3146A397" w14:textId="78B8CFC4" w:rsidR="00E45B06" w:rsidRPr="00153FFB" w:rsidRDefault="00E45B06">
            <w:r w:rsidRPr="00153FFB">
              <w:rPr>
                <w:b/>
                <w:bCs/>
              </w:rPr>
              <w:t>Asynchronous online (in Bb</w:t>
            </w:r>
            <w:r w:rsidRPr="00153FFB">
              <w:t xml:space="preserve">): </w:t>
            </w:r>
            <w:r w:rsidRPr="00153FFB">
              <w:t xml:space="preserve">About </w:t>
            </w:r>
            <w:r w:rsidRPr="00153FFB">
              <w:rPr>
                <w:color w:val="C00000"/>
              </w:rPr>
              <w:t>what percentage</w:t>
            </w:r>
            <w:r w:rsidRPr="00153FFB">
              <w:t>, in what pattern (Tuesday vs. Thursday, e.g.)? Give an example of something that might happen the first week in this modality</w:t>
            </w:r>
          </w:p>
        </w:tc>
        <w:tc>
          <w:tcPr>
            <w:tcW w:w="1417" w:type="dxa"/>
          </w:tcPr>
          <w:p w14:paraId="6D628601" w14:textId="4E86B8AF" w:rsidR="00E45B06" w:rsidRPr="00153FFB" w:rsidRDefault="00CB46FE">
            <w:r w:rsidRPr="00153FFB">
              <w:rPr>
                <w:b/>
                <w:bCs/>
              </w:rPr>
              <w:t>Advantages / Strengths to Consider for main modality</w:t>
            </w:r>
            <w:r w:rsidRPr="00153FFB">
              <w:t xml:space="preserve">: For whatever your </w:t>
            </w:r>
            <w:r w:rsidRPr="00153FFB">
              <w:rPr>
                <w:color w:val="C00000"/>
              </w:rPr>
              <w:t>largest percentage</w:t>
            </w:r>
            <w:r w:rsidRPr="00153FFB">
              <w:t xml:space="preserve"> mode is, identify 1-2 </w:t>
            </w:r>
            <w:r w:rsidR="00467576" w:rsidRPr="00153FFB">
              <w:t xml:space="preserve">ways it could be an advantage </w:t>
            </w:r>
            <w:r w:rsidR="00467576" w:rsidRPr="00153FFB">
              <w:lastRenderedPageBreak/>
              <w:t>to students or learning</w:t>
            </w:r>
          </w:p>
        </w:tc>
        <w:tc>
          <w:tcPr>
            <w:tcW w:w="1256" w:type="dxa"/>
          </w:tcPr>
          <w:p w14:paraId="4BE71A0E" w14:textId="322BF609" w:rsidR="00E45B06" w:rsidRPr="00153FFB" w:rsidRDefault="00467576">
            <w:r w:rsidRPr="00153FFB">
              <w:rPr>
                <w:b/>
                <w:bCs/>
              </w:rPr>
              <w:lastRenderedPageBreak/>
              <w:t>Concerns</w:t>
            </w:r>
            <w:r w:rsidRPr="00153FFB">
              <w:rPr>
                <w:b/>
                <w:bCs/>
              </w:rPr>
              <w:t xml:space="preserve"> to Consider for main modality</w:t>
            </w:r>
            <w:r w:rsidRPr="00153FFB">
              <w:t xml:space="preserve">: For whatever your </w:t>
            </w:r>
            <w:r w:rsidRPr="00153FFB">
              <w:rPr>
                <w:color w:val="C00000"/>
              </w:rPr>
              <w:t>largest percentage</w:t>
            </w:r>
            <w:r w:rsidRPr="00153FFB">
              <w:t xml:space="preserve"> mode is, identify </w:t>
            </w:r>
            <w:r w:rsidRPr="00153FFB">
              <w:br/>
            </w:r>
            <w:r w:rsidRPr="00153FFB">
              <w:t xml:space="preserve">1-2 ways it could </w:t>
            </w:r>
            <w:r w:rsidRPr="00153FFB">
              <w:lastRenderedPageBreak/>
              <w:t>limit student learning</w:t>
            </w:r>
          </w:p>
        </w:tc>
      </w:tr>
      <w:tr w:rsidR="00E45B06" w:rsidRPr="00153FFB" w14:paraId="4DF42147" w14:textId="7BDF7A93" w:rsidTr="009A2B97">
        <w:tc>
          <w:tcPr>
            <w:tcW w:w="1564" w:type="dxa"/>
          </w:tcPr>
          <w:p w14:paraId="2C4D69DC" w14:textId="5127EE2F" w:rsidR="00E45B06" w:rsidRPr="00153FFB" w:rsidRDefault="00E45B06">
            <w:pPr>
              <w:rPr>
                <w:b/>
                <w:bCs/>
              </w:rPr>
            </w:pPr>
            <w:r w:rsidRPr="00153FFB">
              <w:rPr>
                <w:b/>
                <w:bCs/>
              </w:rPr>
              <w:lastRenderedPageBreak/>
              <w:t>Delete</w:t>
            </w:r>
            <w:r w:rsidR="009A2B97">
              <w:rPr>
                <w:b/>
                <w:bCs/>
              </w:rPr>
              <w:t xml:space="preserve"> this text</w:t>
            </w:r>
            <w:r w:rsidRPr="00153FFB">
              <w:rPr>
                <w:b/>
                <w:bCs/>
              </w:rPr>
              <w:t xml:space="preserve"> &amp; type your first-choice </w:t>
            </w:r>
            <w:r w:rsidR="00845E50">
              <w:rPr>
                <w:b/>
                <w:bCs/>
              </w:rPr>
              <w:t>LEARNING PATTERN</w:t>
            </w:r>
            <w:r w:rsidRPr="00153FFB">
              <w:rPr>
                <w:b/>
                <w:bCs/>
              </w:rPr>
              <w:t xml:space="preserve"> in this box</w:t>
            </w:r>
          </w:p>
        </w:tc>
        <w:tc>
          <w:tcPr>
            <w:tcW w:w="1593" w:type="dxa"/>
          </w:tcPr>
          <w:p w14:paraId="30E2DD96" w14:textId="77777777" w:rsidR="00E45B06" w:rsidRPr="00153FFB" w:rsidRDefault="00E45B06"/>
        </w:tc>
        <w:tc>
          <w:tcPr>
            <w:tcW w:w="1757" w:type="dxa"/>
          </w:tcPr>
          <w:p w14:paraId="0A5B93F8" w14:textId="77777777" w:rsidR="00E45B06" w:rsidRPr="00153FFB" w:rsidRDefault="00E45B06"/>
        </w:tc>
        <w:tc>
          <w:tcPr>
            <w:tcW w:w="1763" w:type="dxa"/>
          </w:tcPr>
          <w:p w14:paraId="764847B7" w14:textId="77777777" w:rsidR="00E45B06" w:rsidRPr="00153FFB" w:rsidRDefault="00E45B06"/>
        </w:tc>
        <w:tc>
          <w:tcPr>
            <w:tcW w:w="1417" w:type="dxa"/>
          </w:tcPr>
          <w:p w14:paraId="7B15F902" w14:textId="77777777" w:rsidR="00E45B06" w:rsidRPr="00153FFB" w:rsidRDefault="00E45B06"/>
        </w:tc>
        <w:tc>
          <w:tcPr>
            <w:tcW w:w="1256" w:type="dxa"/>
          </w:tcPr>
          <w:p w14:paraId="476E6465" w14:textId="77777777" w:rsidR="00E45B06" w:rsidRPr="00153FFB" w:rsidRDefault="00E45B06"/>
        </w:tc>
      </w:tr>
      <w:tr w:rsidR="00E45B06" w:rsidRPr="00153FFB" w14:paraId="19D9F7FF" w14:textId="710E4E6E" w:rsidTr="009A2B97">
        <w:tc>
          <w:tcPr>
            <w:tcW w:w="1564" w:type="dxa"/>
          </w:tcPr>
          <w:p w14:paraId="29AD8CEB" w14:textId="34059662" w:rsidR="00E45B06" w:rsidRPr="00153FFB" w:rsidRDefault="00CB46FE">
            <w:pPr>
              <w:rPr>
                <w:b/>
                <w:bCs/>
              </w:rPr>
            </w:pPr>
            <w:r w:rsidRPr="00153FFB">
              <w:rPr>
                <w:b/>
                <w:bCs/>
              </w:rPr>
              <w:t>Option: d</w:t>
            </w:r>
            <w:r w:rsidR="00E45B06" w:rsidRPr="00153FFB">
              <w:rPr>
                <w:b/>
                <w:bCs/>
              </w:rPr>
              <w:t xml:space="preserve">elete &amp; type a possible second-choice </w:t>
            </w:r>
            <w:r w:rsidR="00845E50">
              <w:rPr>
                <w:b/>
                <w:bCs/>
              </w:rPr>
              <w:t>LEARNING PATTERN</w:t>
            </w:r>
            <w:r w:rsidR="00E45B06" w:rsidRPr="00153FFB">
              <w:rPr>
                <w:b/>
                <w:bCs/>
              </w:rPr>
              <w:t xml:space="preserve"> in this box</w:t>
            </w:r>
          </w:p>
        </w:tc>
        <w:tc>
          <w:tcPr>
            <w:tcW w:w="1593" w:type="dxa"/>
          </w:tcPr>
          <w:p w14:paraId="0203CAF9" w14:textId="77777777" w:rsidR="00E45B06" w:rsidRPr="00153FFB" w:rsidRDefault="00E45B06"/>
        </w:tc>
        <w:tc>
          <w:tcPr>
            <w:tcW w:w="1757" w:type="dxa"/>
          </w:tcPr>
          <w:p w14:paraId="668E5D64" w14:textId="77777777" w:rsidR="00E45B06" w:rsidRPr="00153FFB" w:rsidRDefault="00E45B06"/>
        </w:tc>
        <w:tc>
          <w:tcPr>
            <w:tcW w:w="1763" w:type="dxa"/>
          </w:tcPr>
          <w:p w14:paraId="7EA1A23D" w14:textId="77777777" w:rsidR="00E45B06" w:rsidRPr="00153FFB" w:rsidRDefault="00E45B06"/>
        </w:tc>
        <w:tc>
          <w:tcPr>
            <w:tcW w:w="1417" w:type="dxa"/>
          </w:tcPr>
          <w:p w14:paraId="0D768CCC" w14:textId="77777777" w:rsidR="00E45B06" w:rsidRPr="00153FFB" w:rsidRDefault="00E45B06"/>
        </w:tc>
        <w:tc>
          <w:tcPr>
            <w:tcW w:w="1256" w:type="dxa"/>
          </w:tcPr>
          <w:p w14:paraId="4CE3C6B3" w14:textId="77777777" w:rsidR="00E45B06" w:rsidRPr="00153FFB" w:rsidRDefault="00E45B06"/>
        </w:tc>
      </w:tr>
    </w:tbl>
    <w:p w14:paraId="4BA19EA0" w14:textId="17B6CF07" w:rsidR="0037682E" w:rsidRDefault="0037682E">
      <w:pPr>
        <w:rPr>
          <w:sz w:val="32"/>
          <w:szCs w:val="32"/>
        </w:rPr>
      </w:pPr>
    </w:p>
    <w:p w14:paraId="5B30EC5A" w14:textId="409B4434" w:rsidR="00F55610" w:rsidRPr="00F55610" w:rsidRDefault="00F55610">
      <w:r>
        <w:rPr>
          <w:b/>
          <w:bCs/>
        </w:rPr>
        <w:t>Main Reason(s)</w:t>
      </w:r>
      <w:r>
        <w:t xml:space="preserve"> for choosing this Learning Pattern</w:t>
      </w:r>
      <w:r w:rsidR="009A2B97">
        <w:t xml:space="preserve">:  </w:t>
      </w:r>
    </w:p>
    <w:sectPr w:rsidR="00F55610" w:rsidRPr="00F55610" w:rsidSect="00376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864B4"/>
    <w:multiLevelType w:val="multilevel"/>
    <w:tmpl w:val="C35E7C78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5373D6"/>
    <w:multiLevelType w:val="hybridMultilevel"/>
    <w:tmpl w:val="D15C2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2E"/>
    <w:rsid w:val="000318A1"/>
    <w:rsid w:val="00034195"/>
    <w:rsid w:val="00153FFB"/>
    <w:rsid w:val="001F6901"/>
    <w:rsid w:val="00215003"/>
    <w:rsid w:val="002C5B86"/>
    <w:rsid w:val="00341EB0"/>
    <w:rsid w:val="00342C16"/>
    <w:rsid w:val="00346116"/>
    <w:rsid w:val="0037682E"/>
    <w:rsid w:val="003B4591"/>
    <w:rsid w:val="0040393F"/>
    <w:rsid w:val="00467576"/>
    <w:rsid w:val="00480F55"/>
    <w:rsid w:val="004C560F"/>
    <w:rsid w:val="00500BF9"/>
    <w:rsid w:val="005234BF"/>
    <w:rsid w:val="0067144C"/>
    <w:rsid w:val="006E36E2"/>
    <w:rsid w:val="00774ADA"/>
    <w:rsid w:val="007928F1"/>
    <w:rsid w:val="00805BFB"/>
    <w:rsid w:val="00845E50"/>
    <w:rsid w:val="00856668"/>
    <w:rsid w:val="00862562"/>
    <w:rsid w:val="008F3322"/>
    <w:rsid w:val="00916183"/>
    <w:rsid w:val="009A2B97"/>
    <w:rsid w:val="00A1422B"/>
    <w:rsid w:val="00AC1DF9"/>
    <w:rsid w:val="00AD11FC"/>
    <w:rsid w:val="00B16833"/>
    <w:rsid w:val="00B31BD1"/>
    <w:rsid w:val="00BB2CE1"/>
    <w:rsid w:val="00C45360"/>
    <w:rsid w:val="00C72E93"/>
    <w:rsid w:val="00C971F7"/>
    <w:rsid w:val="00CB46FE"/>
    <w:rsid w:val="00CB5BD3"/>
    <w:rsid w:val="00D47839"/>
    <w:rsid w:val="00DF1E14"/>
    <w:rsid w:val="00E15252"/>
    <w:rsid w:val="00E45B06"/>
    <w:rsid w:val="00EE0335"/>
    <w:rsid w:val="00F328B1"/>
    <w:rsid w:val="00F5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630D9"/>
  <w15:chartTrackingRefBased/>
  <w15:docId w15:val="{18AC0DEC-4FB0-4C46-873F-1E877FED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360"/>
    <w:rPr>
      <w:rFonts w:ascii="Times New Roman" w:hAnsi="Times New Roman"/>
      <w:color w:val="000000"/>
    </w:rPr>
  </w:style>
  <w:style w:type="paragraph" w:styleId="Heading1">
    <w:name w:val="heading 1"/>
    <w:aliases w:val="SWPHeading 1"/>
    <w:basedOn w:val="Normal"/>
    <w:next w:val="Normal"/>
    <w:link w:val="Heading1Char"/>
    <w:rsid w:val="00C72E93"/>
    <w:pPr>
      <w:keepNext/>
      <w:keepLines/>
      <w:spacing w:before="480"/>
      <w:outlineLvl w:val="0"/>
    </w:pPr>
    <w:rPr>
      <w:rFonts w:ascii="Calibri" w:eastAsia="Calibri" w:hAnsi="Calibri" w:cs="Calibri"/>
      <w:b/>
      <w:smallCaps/>
      <w:color w:val="800000"/>
      <w:sz w:val="32"/>
      <w:szCs w:val="32"/>
    </w:rPr>
  </w:style>
  <w:style w:type="paragraph" w:styleId="Heading2">
    <w:name w:val="heading 2"/>
    <w:aliases w:val="SWPHeading2"/>
    <w:basedOn w:val="Normal"/>
    <w:next w:val="Normal"/>
    <w:link w:val="Heading2Char"/>
    <w:rsid w:val="00C72E93"/>
    <w:pPr>
      <w:keepNext/>
      <w:keepLines/>
      <w:spacing w:before="200"/>
      <w:outlineLvl w:val="1"/>
    </w:pPr>
    <w:rPr>
      <w:rFonts w:ascii="Calibri" w:eastAsia="Calibri" w:hAnsi="Calibri" w:cs="Calibri"/>
      <w:b/>
      <w:color w:val="800000"/>
      <w:sz w:val="28"/>
      <w:szCs w:val="28"/>
    </w:rPr>
  </w:style>
  <w:style w:type="paragraph" w:styleId="Heading3">
    <w:name w:val="heading 3"/>
    <w:aliases w:val="SWPHeading3"/>
    <w:basedOn w:val="Normal"/>
    <w:next w:val="Normal"/>
    <w:link w:val="Heading3Char"/>
    <w:rsid w:val="00C72E93"/>
    <w:pPr>
      <w:keepNext/>
      <w:keepLines/>
      <w:spacing w:before="200"/>
      <w:outlineLvl w:val="2"/>
    </w:pPr>
    <w:rPr>
      <w:rFonts w:ascii="Calibri" w:eastAsia="Calibri" w:hAnsi="Calibri" w:cs="Calibri"/>
      <w:b/>
      <w:i/>
      <w:color w:val="800000"/>
    </w:rPr>
  </w:style>
  <w:style w:type="paragraph" w:styleId="Heading4">
    <w:name w:val="heading 4"/>
    <w:aliases w:val="SWP Heading 4"/>
    <w:basedOn w:val="Heading3"/>
    <w:next w:val="NormalSWP"/>
    <w:link w:val="Heading4Char"/>
    <w:autoRedefine/>
    <w:uiPriority w:val="9"/>
    <w:unhideWhenUsed/>
    <w:qFormat/>
    <w:rsid w:val="00341EB0"/>
    <w:pPr>
      <w:outlineLvl w:val="3"/>
    </w:pPr>
    <w:rPr>
      <w:rFonts w:eastAsiaTheme="majorEastAsia" w:cstheme="majorBidi"/>
      <w:b w:val="0"/>
      <w:bCs/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pointoverhead">
    <w:name w:val="18pointoverhead"/>
    <w:basedOn w:val="Normal"/>
    <w:rsid w:val="00C72E93"/>
    <w:rPr>
      <w:rFonts w:ascii="Times" w:eastAsia="Times" w:hAnsi="Times"/>
      <w:sz w:val="36"/>
      <w:szCs w:val="20"/>
    </w:rPr>
  </w:style>
  <w:style w:type="paragraph" w:customStyle="1" w:styleId="6pointtobullet">
    <w:name w:val="6 point to bullet"/>
    <w:basedOn w:val="Normal"/>
    <w:next w:val="Normal"/>
    <w:rsid w:val="00C72E93"/>
    <w:pPr>
      <w:spacing w:after="120"/>
    </w:pPr>
    <w:rPr>
      <w:rFonts w:ascii="Times" w:hAnsi="Times"/>
      <w:szCs w:val="20"/>
    </w:rPr>
  </w:style>
  <w:style w:type="paragraph" w:customStyle="1" w:styleId="6ptspaceaft">
    <w:name w:val="6 pt space aft"/>
    <w:basedOn w:val="Normal"/>
    <w:rsid w:val="00C72E93"/>
    <w:pPr>
      <w:spacing w:after="120"/>
    </w:pPr>
    <w:rPr>
      <w:rFonts w:ascii="Times" w:hAnsi="Times"/>
      <w:szCs w:val="20"/>
    </w:rPr>
  </w:style>
  <w:style w:type="paragraph" w:styleId="BalloonText">
    <w:name w:val="Balloon Text"/>
    <w:basedOn w:val="Normal"/>
    <w:link w:val="BalloonTextChar"/>
    <w:semiHidden/>
    <w:rsid w:val="00C72E93"/>
    <w:rPr>
      <w:rFonts w:ascii="Arial" w:hAnsi="Arial" w:cs="Tahoma"/>
      <w:color w:val="0000FF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E93"/>
    <w:rPr>
      <w:rFonts w:ascii="Arial" w:eastAsiaTheme="minorEastAsia" w:hAnsi="Arial" w:cs="Tahoma"/>
      <w:color w:val="0000FF"/>
      <w:szCs w:val="16"/>
      <w:lang w:eastAsia="ja-JP"/>
    </w:rPr>
  </w:style>
  <w:style w:type="paragraph" w:styleId="Bibliography">
    <w:name w:val="Bibliography"/>
    <w:basedOn w:val="Normal"/>
    <w:rsid w:val="00C72E93"/>
    <w:pPr>
      <w:spacing w:after="360" w:line="360" w:lineRule="atLeast"/>
      <w:ind w:left="720" w:hanging="720"/>
    </w:pPr>
    <w:rPr>
      <w:rFonts w:ascii="Times" w:hAnsi="Times"/>
      <w:szCs w:val="20"/>
    </w:rPr>
  </w:style>
  <w:style w:type="paragraph" w:styleId="CommentText">
    <w:name w:val="annotation text"/>
    <w:basedOn w:val="Normal"/>
    <w:link w:val="CommentTextChar"/>
    <w:semiHidden/>
    <w:rsid w:val="00C72E93"/>
    <w:rPr>
      <w:rFonts w:ascii="Arial" w:hAnsi="Arial" w:cs="New Century Schlbk"/>
      <w:color w:val="0000FF"/>
      <w:sz w:val="28"/>
    </w:rPr>
  </w:style>
  <w:style w:type="character" w:customStyle="1" w:styleId="CommentTextChar">
    <w:name w:val="Comment Text Char"/>
    <w:basedOn w:val="DefaultParagraphFont"/>
    <w:link w:val="CommentText"/>
    <w:semiHidden/>
    <w:rsid w:val="00C72E93"/>
    <w:rPr>
      <w:rFonts w:ascii="Arial" w:eastAsiaTheme="minorEastAsia" w:hAnsi="Arial" w:cs="New Century Schlbk"/>
      <w:color w:val="0000FF"/>
      <w:sz w:val="28"/>
      <w:lang w:eastAsia="ja-JP"/>
    </w:rPr>
  </w:style>
  <w:style w:type="paragraph" w:customStyle="1" w:styleId="gradingguide">
    <w:name w:val="gradingguide"/>
    <w:basedOn w:val="Normal"/>
    <w:qFormat/>
    <w:rsid w:val="00C45360"/>
    <w:pPr>
      <w:tabs>
        <w:tab w:val="right" w:pos="10800"/>
      </w:tabs>
      <w:spacing w:line="240" w:lineRule="exact"/>
    </w:pPr>
    <w:rPr>
      <w:rFonts w:ascii="Times" w:eastAsia="Times New Roman" w:hAnsi="Times"/>
    </w:rPr>
  </w:style>
  <w:style w:type="character" w:customStyle="1" w:styleId="Heading1Char">
    <w:name w:val="Heading 1 Char"/>
    <w:aliases w:val="SWPHeading 1 Char"/>
    <w:basedOn w:val="DefaultParagraphFont"/>
    <w:link w:val="Heading1"/>
    <w:rsid w:val="00C72E93"/>
    <w:rPr>
      <w:rFonts w:ascii="Calibri" w:eastAsia="Calibri" w:hAnsi="Calibri" w:cs="Calibri"/>
      <w:b/>
      <w:smallCaps/>
      <w:color w:val="800000"/>
      <w:sz w:val="32"/>
      <w:szCs w:val="32"/>
    </w:rPr>
  </w:style>
  <w:style w:type="character" w:customStyle="1" w:styleId="Heading2Char">
    <w:name w:val="Heading 2 Char"/>
    <w:aliases w:val="SWPHeading2 Char"/>
    <w:basedOn w:val="DefaultParagraphFont"/>
    <w:link w:val="Heading2"/>
    <w:rsid w:val="00C72E93"/>
    <w:rPr>
      <w:rFonts w:ascii="Calibri" w:eastAsia="Calibri" w:hAnsi="Calibri" w:cs="Calibri"/>
      <w:b/>
      <w:color w:val="800000"/>
      <w:sz w:val="28"/>
      <w:szCs w:val="28"/>
    </w:rPr>
  </w:style>
  <w:style w:type="character" w:customStyle="1" w:styleId="Heading3Char">
    <w:name w:val="Heading 3 Char"/>
    <w:aliases w:val="SWPHeading3 Char"/>
    <w:basedOn w:val="DefaultParagraphFont"/>
    <w:link w:val="Heading3"/>
    <w:rsid w:val="00C72E93"/>
    <w:rPr>
      <w:rFonts w:ascii="Calibri" w:eastAsia="Calibri" w:hAnsi="Calibri" w:cs="Calibri"/>
      <w:b/>
      <w:i/>
      <w:color w:val="800000"/>
    </w:rPr>
  </w:style>
  <w:style w:type="character" w:customStyle="1" w:styleId="Heading4Char">
    <w:name w:val="Heading 4 Char"/>
    <w:aliases w:val="SWP Heading 4 Char"/>
    <w:basedOn w:val="DefaultParagraphFont"/>
    <w:link w:val="Heading4"/>
    <w:uiPriority w:val="9"/>
    <w:rsid w:val="00341EB0"/>
    <w:rPr>
      <w:rFonts w:ascii="Calibri" w:eastAsiaTheme="majorEastAsia" w:hAnsi="Calibri" w:cstheme="majorBidi"/>
      <w:bCs/>
      <w:iCs/>
      <w:color w:val="800000"/>
    </w:rPr>
  </w:style>
  <w:style w:type="paragraph" w:customStyle="1" w:styleId="longquote2">
    <w:name w:val="longquote2"/>
    <w:basedOn w:val="Normal"/>
    <w:next w:val="Normal"/>
    <w:rsid w:val="00C72E93"/>
    <w:pPr>
      <w:spacing w:line="360" w:lineRule="atLeast"/>
      <w:ind w:left="720"/>
    </w:pPr>
    <w:rPr>
      <w:rFonts w:ascii="Times" w:hAnsi="Times"/>
      <w:szCs w:val="20"/>
    </w:rPr>
  </w:style>
  <w:style w:type="paragraph" w:customStyle="1" w:styleId="NormalSWP">
    <w:name w:val="Normal SWP"/>
    <w:basedOn w:val="Normal"/>
    <w:autoRedefine/>
    <w:qFormat/>
    <w:rsid w:val="006E36E2"/>
    <w:rPr>
      <w:rFonts w:asciiTheme="minorHAnsi" w:hAnsiTheme="minorHAnsi" w:cstheme="majorHAnsi"/>
    </w:rPr>
  </w:style>
  <w:style w:type="paragraph" w:customStyle="1" w:styleId="rubric4">
    <w:name w:val="rubric4"/>
    <w:qFormat/>
    <w:rsid w:val="00C45360"/>
    <w:pPr>
      <w:tabs>
        <w:tab w:val="right" w:pos="10800"/>
      </w:tabs>
      <w:spacing w:after="40"/>
    </w:pPr>
    <w:rPr>
      <w:rFonts w:ascii="Times" w:eastAsiaTheme="minorEastAsia" w:hAnsi="Times"/>
      <w:lang w:eastAsia="ja-JP"/>
    </w:rPr>
  </w:style>
  <w:style w:type="paragraph" w:customStyle="1" w:styleId="syllabox">
    <w:name w:val="syllabox"/>
    <w:basedOn w:val="Normal"/>
    <w:qFormat/>
    <w:rsid w:val="00C45360"/>
    <w:pPr>
      <w:framePr w:hSpace="60" w:wrap="around" w:vAnchor="text" w:hAnchor="text"/>
      <w:spacing w:after="80"/>
      <w:ind w:left="144" w:hanging="144"/>
    </w:pPr>
    <w:rPr>
      <w:rFonts w:ascii="Times" w:hAnsi="Times"/>
      <w:sz w:val="20"/>
      <w:szCs w:val="20"/>
    </w:rPr>
  </w:style>
  <w:style w:type="paragraph" w:customStyle="1" w:styleId="TenPointOnTen">
    <w:name w:val="TenPointOnTen"/>
    <w:basedOn w:val="Normal"/>
    <w:rsid w:val="00C72E93"/>
    <w:pPr>
      <w:spacing w:line="200" w:lineRule="exact"/>
    </w:pPr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autoRedefine/>
    <w:uiPriority w:val="34"/>
    <w:qFormat/>
    <w:rsid w:val="00916183"/>
    <w:pPr>
      <w:numPr>
        <w:numId w:val="4"/>
      </w:numPr>
      <w:spacing w:after="120"/>
    </w:pPr>
    <w:rPr>
      <w:rFonts w:asciiTheme="minorHAnsi" w:eastAsiaTheme="minorEastAsia" w:hAnsiTheme="minorHAnsi" w:cstheme="minorBidi"/>
      <w:color w:val="auto"/>
      <w:lang w:eastAsia="ja-JP"/>
    </w:rPr>
  </w:style>
  <w:style w:type="table" w:styleId="TableGrid">
    <w:name w:val="Table Grid"/>
    <w:basedOn w:val="TableNormal"/>
    <w:uiPriority w:val="39"/>
    <w:rsid w:val="00500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Reid</dc:creator>
  <cp:keywords/>
  <dc:description/>
  <cp:lastModifiedBy>Shelley Reid</cp:lastModifiedBy>
  <cp:revision>3</cp:revision>
  <dcterms:created xsi:type="dcterms:W3CDTF">2020-06-23T06:58:00Z</dcterms:created>
  <dcterms:modified xsi:type="dcterms:W3CDTF">2020-06-23T22:33:00Z</dcterms:modified>
</cp:coreProperties>
</file>