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F26E" w14:textId="7EC217BB" w:rsidR="005A73F7" w:rsidRDefault="005A73F7" w:rsidP="00050016">
      <w:pPr>
        <w:rPr>
          <w:rFonts w:asciiTheme="majorHAnsi" w:hAnsiTheme="majorHAnsi" w:cstheme="majorHAnsi"/>
          <w:b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771560D5" wp14:editId="0A30CDFC">
            <wp:extent cx="2989385" cy="731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GMU Stearns Cent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1AB39" w14:textId="77777777" w:rsidR="005A73F7" w:rsidRDefault="005A73F7" w:rsidP="00050016">
      <w:pPr>
        <w:rPr>
          <w:rFonts w:asciiTheme="majorHAnsi" w:hAnsiTheme="majorHAnsi" w:cstheme="majorHAnsi"/>
          <w:b/>
          <w:bCs/>
          <w:iCs/>
          <w:sz w:val="20"/>
          <w:szCs w:val="20"/>
        </w:rPr>
      </w:pPr>
    </w:p>
    <w:p w14:paraId="583F0624" w14:textId="737D1BD5" w:rsidR="00050016" w:rsidRPr="005A73F7" w:rsidRDefault="00FE0F16" w:rsidP="00050016">
      <w:pPr>
        <w:rPr>
          <w:rFonts w:ascii="Avenir Next" w:hAnsi="Avenir Next" w:cstheme="majorHAnsi"/>
          <w:bCs/>
          <w:iCs/>
          <w:color w:val="385623" w:themeColor="accent6" w:themeShade="80"/>
          <w:sz w:val="28"/>
          <w:szCs w:val="28"/>
        </w:rPr>
      </w:pPr>
      <w:r w:rsidRPr="005A73F7">
        <w:rPr>
          <w:rFonts w:ascii="Avenir Next" w:hAnsi="Avenir Next" w:cstheme="majorHAnsi"/>
          <w:bCs/>
          <w:iCs/>
          <w:color w:val="385623" w:themeColor="accent6" w:themeShade="80"/>
          <w:sz w:val="28"/>
          <w:szCs w:val="28"/>
        </w:rPr>
        <w:t>INTERACTIVE L</w:t>
      </w:r>
      <w:r w:rsidR="00C41E2E" w:rsidRPr="005A73F7">
        <w:rPr>
          <w:rFonts w:ascii="Avenir Next" w:hAnsi="Avenir Next" w:cstheme="majorHAnsi"/>
          <w:bCs/>
          <w:iCs/>
          <w:color w:val="385623" w:themeColor="accent6" w:themeShade="80"/>
          <w:sz w:val="28"/>
          <w:szCs w:val="28"/>
        </w:rPr>
        <w:t xml:space="preserve">ECTURE </w:t>
      </w:r>
    </w:p>
    <w:p w14:paraId="45DDDEA8" w14:textId="12233F0A" w:rsidR="00182DA4" w:rsidRPr="005C3AC0" w:rsidRDefault="00CE65F4" w:rsidP="00F062F2">
      <w:pPr>
        <w:rPr>
          <w:rFonts w:asciiTheme="majorHAnsi" w:hAnsiTheme="majorHAnsi" w:cstheme="majorHAnsi"/>
          <w:sz w:val="20"/>
          <w:szCs w:val="20"/>
        </w:rPr>
      </w:pPr>
      <w:r w:rsidRPr="00CE65F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93BACF" w14:textId="6D3622EB" w:rsidR="00182DA4" w:rsidRPr="00182DA4" w:rsidRDefault="00FE0F16" w:rsidP="00F062F2">
      <w:pPr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182DA4">
        <w:rPr>
          <w:rFonts w:asciiTheme="majorHAnsi" w:hAnsiTheme="majorHAnsi" w:cstheme="majorHAnsi"/>
          <w:b/>
          <w:bCs/>
          <w:iCs/>
          <w:sz w:val="20"/>
          <w:szCs w:val="20"/>
        </w:rPr>
        <w:t>PLANNING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82DA4" w14:paraId="413C4EDE" w14:textId="77777777" w:rsidTr="00CC209A">
        <w:tc>
          <w:tcPr>
            <w:tcW w:w="10795" w:type="dxa"/>
            <w:shd w:val="clear" w:color="auto" w:fill="FFD966" w:themeFill="accent4" w:themeFillTint="99"/>
          </w:tcPr>
          <w:p w14:paraId="1F2A9FAC" w14:textId="163F889D" w:rsidR="00182DA4" w:rsidRPr="00D920F5" w:rsidRDefault="00182DA4" w:rsidP="00D920F5">
            <w:pPr>
              <w:pStyle w:val="ListParagraph"/>
              <w:numPr>
                <w:ilvl w:val="0"/>
                <w:numId w:val="6"/>
              </w:numPr>
              <w:ind w:left="334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Topic: </w:t>
            </w:r>
            <w:r w:rsidR="001E32AE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W</w:t>
            </w: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hat is the topic for your lecture?</w:t>
            </w:r>
          </w:p>
        </w:tc>
      </w:tr>
      <w:tr w:rsidR="00182DA4" w14:paraId="4468E3E4" w14:textId="77777777" w:rsidTr="00CC209A">
        <w:tc>
          <w:tcPr>
            <w:tcW w:w="10795" w:type="dxa"/>
          </w:tcPr>
          <w:p w14:paraId="0DD34E11" w14:textId="5A12794F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11C4AB76" w14:textId="40F28697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33221597" w14:textId="3DA30751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325C7084" w14:textId="77777777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1AA7C21" w14:textId="64939BF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182DA4" w14:paraId="78F21EB8" w14:textId="77777777" w:rsidTr="00CC209A">
        <w:tc>
          <w:tcPr>
            <w:tcW w:w="10795" w:type="dxa"/>
            <w:shd w:val="clear" w:color="auto" w:fill="FFD966" w:themeFill="accent4" w:themeFillTint="99"/>
          </w:tcPr>
          <w:p w14:paraId="06FB7CDF" w14:textId="00FF3975" w:rsidR="00182DA4" w:rsidRPr="00D920F5" w:rsidRDefault="00182DA4" w:rsidP="00D920F5">
            <w:pPr>
              <w:pStyle w:val="ListParagraph"/>
              <w:numPr>
                <w:ilvl w:val="0"/>
                <w:numId w:val="6"/>
              </w:numPr>
              <w:ind w:left="334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Content: What is the most important and/or difficult con</w:t>
            </w:r>
            <w:r w:rsidR="001E32AE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cept</w:t>
            </w: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related to this topic in your lecture? What </w:t>
            </w:r>
            <w:r w:rsidR="001E32AE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concept</w:t>
            </w:r>
            <w:r w:rsidR="00FE0F16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related to this topic </w:t>
            </w: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can you relegate to a reading quiz</w:t>
            </w:r>
            <w:r w:rsidR="001E32AE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or a handout</w:t>
            </w: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? </w:t>
            </w:r>
          </w:p>
        </w:tc>
      </w:tr>
      <w:tr w:rsidR="00182DA4" w14:paraId="186A4143" w14:textId="77777777" w:rsidTr="00CC209A">
        <w:tc>
          <w:tcPr>
            <w:tcW w:w="10795" w:type="dxa"/>
          </w:tcPr>
          <w:p w14:paraId="3D5C757F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6D8A5274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3EB53B3" w14:textId="1F553360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22A09EED" w14:textId="06FDB4A8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E083A3E" w14:textId="2CAF329E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835A5EC" w14:textId="1D2B365D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1DD14948" w14:textId="77777777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BA8E09C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7B918362" w14:textId="35F6E480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182DA4" w14:paraId="70E67E93" w14:textId="77777777" w:rsidTr="00CC209A">
        <w:tc>
          <w:tcPr>
            <w:tcW w:w="10795" w:type="dxa"/>
            <w:shd w:val="clear" w:color="auto" w:fill="FFD966" w:themeFill="accent4" w:themeFillTint="99"/>
          </w:tcPr>
          <w:p w14:paraId="3F566827" w14:textId="1D3ADBE6" w:rsidR="00182DA4" w:rsidRPr="00D920F5" w:rsidRDefault="00182DA4" w:rsidP="00D920F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Learning goal: What do you want students to know about the </w:t>
            </w:r>
            <w:r w:rsidR="001E32AE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topic</w:t>
            </w: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or be able to do as a result of knowing the </w:t>
            </w:r>
            <w:r w:rsidR="001E32AE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topic</w:t>
            </w: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?   </w:t>
            </w:r>
          </w:p>
        </w:tc>
      </w:tr>
      <w:tr w:rsidR="00182DA4" w14:paraId="7B230DD9" w14:textId="77777777" w:rsidTr="00CC209A">
        <w:tc>
          <w:tcPr>
            <w:tcW w:w="10795" w:type="dxa"/>
          </w:tcPr>
          <w:p w14:paraId="23A96456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6A7187AD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BECBF5E" w14:textId="00F50B2E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3BA83C8" w14:textId="355E5F9B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00869B59" w14:textId="4702573C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3FD97197" w14:textId="13E7762A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31ACE799" w14:textId="77777777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6CFE0730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6E72231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592C882" w14:textId="6866B2D2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182DA4" w14:paraId="7B6E73E0" w14:textId="77777777" w:rsidTr="00CC209A">
        <w:tc>
          <w:tcPr>
            <w:tcW w:w="10795" w:type="dxa"/>
            <w:shd w:val="clear" w:color="auto" w:fill="FFD966" w:themeFill="accent4" w:themeFillTint="99"/>
          </w:tcPr>
          <w:p w14:paraId="0AD729E2" w14:textId="6C753AB4" w:rsidR="00182DA4" w:rsidRPr="00D920F5" w:rsidRDefault="00182DA4" w:rsidP="00D920F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What </w:t>
            </w:r>
            <w:r w:rsidR="001E32AE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active learning strategy </w:t>
            </w: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will you incorporate into your interactive lecture and</w:t>
            </w:r>
            <w:r w:rsidR="00FE0F16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A419A2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>what do you hope to accomplish by using it</w:t>
            </w:r>
            <w:r w:rsidR="00FE0F16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? </w:t>
            </w:r>
            <w:r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  <w:r w:rsidR="00FE0F16" w:rsidRPr="00D920F5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</w:t>
            </w:r>
          </w:p>
        </w:tc>
      </w:tr>
      <w:tr w:rsidR="00182DA4" w14:paraId="27A0072A" w14:textId="77777777" w:rsidTr="00CC209A">
        <w:tc>
          <w:tcPr>
            <w:tcW w:w="10795" w:type="dxa"/>
          </w:tcPr>
          <w:p w14:paraId="1EAE003E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624CC17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B8EC5EF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68DC2E79" w14:textId="513DB73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7AAA2A1" w14:textId="782DD8AC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11DE24B1" w14:textId="1232447D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2D7A2D01" w14:textId="431D3EAE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3FA5F58" w14:textId="47288D68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79C5B1D5" w14:textId="30443D87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4F93557" w14:textId="77777777" w:rsidR="00A419A2" w:rsidRPr="00D920F5" w:rsidRDefault="00A419A2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2E1CD546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4D7D98FF" w14:textId="77777777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14:paraId="57606218" w14:textId="232E97AD" w:rsidR="00182DA4" w:rsidRPr="00D920F5" w:rsidRDefault="00182DA4" w:rsidP="00F062F2">
            <w:pPr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</w:tbl>
    <w:p w14:paraId="41D7BDEC" w14:textId="78BD9FE7" w:rsidR="00182DA4" w:rsidRDefault="00182DA4" w:rsidP="00F062F2">
      <w:pPr>
        <w:rPr>
          <w:rFonts w:asciiTheme="majorHAnsi" w:hAnsiTheme="majorHAnsi" w:cstheme="majorHAnsi"/>
          <w:iCs/>
          <w:sz w:val="20"/>
          <w:szCs w:val="20"/>
        </w:rPr>
      </w:pPr>
    </w:p>
    <w:p w14:paraId="0BF1F3F9" w14:textId="7874A76A" w:rsidR="00C41E2E" w:rsidRPr="00182DA4" w:rsidRDefault="00182DA4">
      <w:pPr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Cs/>
          <w:sz w:val="20"/>
          <w:szCs w:val="20"/>
        </w:rPr>
        <w:br w:type="page"/>
      </w:r>
      <w:r w:rsidR="00B14713">
        <w:rPr>
          <w:rFonts w:asciiTheme="majorHAnsi" w:hAnsiTheme="majorHAnsi" w:cstheme="majorHAnsi"/>
          <w:b/>
          <w:bCs/>
          <w:iCs/>
          <w:sz w:val="20"/>
          <w:szCs w:val="20"/>
        </w:rPr>
        <w:lastRenderedPageBreak/>
        <w:t>Lecture Map</w:t>
      </w:r>
      <w:r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: </w:t>
      </w:r>
      <w:r>
        <w:rPr>
          <w:rFonts w:asciiTheme="majorHAnsi" w:hAnsiTheme="majorHAnsi" w:cstheme="majorHAnsi"/>
          <w:sz w:val="20"/>
          <w:szCs w:val="20"/>
        </w:rPr>
        <w:t xml:space="preserve">Map out </w:t>
      </w:r>
      <w:r w:rsidR="00B14713">
        <w:rPr>
          <w:rFonts w:asciiTheme="majorHAnsi" w:hAnsiTheme="majorHAnsi" w:cstheme="majorHAnsi"/>
          <w:sz w:val="20"/>
          <w:szCs w:val="20"/>
        </w:rPr>
        <w:t xml:space="preserve">at least </w:t>
      </w:r>
      <w:r w:rsidR="00A20231">
        <w:rPr>
          <w:rFonts w:asciiTheme="majorHAnsi" w:hAnsiTheme="majorHAnsi" w:cstheme="majorHAnsi"/>
          <w:sz w:val="20"/>
          <w:szCs w:val="20"/>
        </w:rPr>
        <w:t xml:space="preserve">two </w:t>
      </w:r>
      <w:r>
        <w:rPr>
          <w:rFonts w:asciiTheme="majorHAnsi" w:hAnsiTheme="majorHAnsi" w:cstheme="majorHAnsi"/>
          <w:sz w:val="20"/>
          <w:szCs w:val="20"/>
        </w:rPr>
        <w:t>segment</w:t>
      </w:r>
      <w:r w:rsidR="00A20231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 xml:space="preserve"> of your lecture</w:t>
      </w:r>
      <w:r w:rsidR="00FE0F16">
        <w:rPr>
          <w:rFonts w:asciiTheme="majorHAnsi" w:hAnsiTheme="majorHAnsi" w:cstheme="majorHAnsi"/>
          <w:sz w:val="20"/>
          <w:szCs w:val="20"/>
        </w:rPr>
        <w:t>. Include the topic and activity for interactive lecture as well as the learning goal and relationship to activity. Use the italicized example</w:t>
      </w:r>
      <w:r w:rsidR="005C3AC0">
        <w:rPr>
          <w:rFonts w:asciiTheme="majorHAnsi" w:hAnsiTheme="majorHAnsi" w:cstheme="majorHAnsi"/>
          <w:sz w:val="20"/>
          <w:szCs w:val="20"/>
        </w:rPr>
        <w:t xml:space="preserve"> as a guide</w:t>
      </w:r>
      <w:r w:rsidR="00FE0F16">
        <w:rPr>
          <w:rFonts w:asciiTheme="majorHAnsi" w:hAnsiTheme="majorHAnsi" w:cstheme="majorHAnsi"/>
          <w:sz w:val="20"/>
          <w:szCs w:val="20"/>
        </w:rPr>
        <w:t xml:space="preserve">. </w:t>
      </w:r>
    </w:p>
    <w:tbl>
      <w:tblPr>
        <w:tblStyle w:val="a0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"/>
        <w:gridCol w:w="900"/>
        <w:gridCol w:w="4230"/>
        <w:gridCol w:w="4680"/>
      </w:tblGrid>
      <w:tr w:rsidR="00D920F5" w:rsidRPr="00CE65F4" w14:paraId="0DB9D126" w14:textId="77777777" w:rsidTr="00CC209A">
        <w:tc>
          <w:tcPr>
            <w:tcW w:w="1880" w:type="dxa"/>
            <w:gridSpan w:val="2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5AD6" w14:textId="77777777" w:rsidR="00D920F5" w:rsidRPr="00CE65F4" w:rsidRDefault="00D920F5" w:rsidP="00BD0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D00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 of the Lecture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7156103C" w14:textId="2277FE4B" w:rsidR="00D920F5" w:rsidRPr="00CE65F4" w:rsidRDefault="00D920F5" w:rsidP="00D92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4055A" w:rsidRPr="00CE65F4" w14:paraId="261420B8" w14:textId="77777777" w:rsidTr="00CC209A">
        <w:tc>
          <w:tcPr>
            <w:tcW w:w="9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343D" w14:textId="4D5A2E98" w:rsidR="0094055A" w:rsidRPr="007C5622" w:rsidRDefault="00182DA4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C56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Segment</w:t>
            </w:r>
          </w:p>
        </w:tc>
        <w:tc>
          <w:tcPr>
            <w:tcW w:w="5130" w:type="dxa"/>
            <w:gridSpan w:val="2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DDC9" w14:textId="02275A1B" w:rsidR="00A20231" w:rsidRDefault="00EC0526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Subtopic</w:t>
            </w:r>
            <w:r w:rsidR="007C56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r w:rsidR="0094055A" w:rsidRPr="00F22D8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Activity</w:t>
            </w:r>
            <w:r w:rsidR="00182DA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and Time</w:t>
            </w:r>
            <w:r w:rsidR="00A202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F00C3F5" w14:textId="6B041A96" w:rsidR="0094055A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(i.e. what are you doing?)</w:t>
            </w:r>
          </w:p>
        </w:tc>
        <w:tc>
          <w:tcPr>
            <w:tcW w:w="46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BAA3" w14:textId="77777777" w:rsidR="00A20231" w:rsidRDefault="007C5622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State learning goal and </w:t>
            </w:r>
            <w:r w:rsidR="00A202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explain relationship to activity</w:t>
            </w:r>
          </w:p>
          <w:p w14:paraId="2B6A3F88" w14:textId="2BE3963F" w:rsidR="0094055A" w:rsidRPr="00CE65F4" w:rsidRDefault="007C5622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202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(i.e. why are you doing it?</w:t>
            </w:r>
          </w:p>
        </w:tc>
      </w:tr>
      <w:tr w:rsidR="0094055A" w:rsidRPr="00CE65F4" w14:paraId="1FB5F2A6" w14:textId="77777777" w:rsidTr="00CC209A">
        <w:tc>
          <w:tcPr>
            <w:tcW w:w="98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DDC0C" w14:textId="6B92A01A" w:rsidR="0094055A" w:rsidRPr="00BD003A" w:rsidRDefault="0094055A" w:rsidP="007C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003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130" w:type="dxa"/>
            <w:gridSpan w:val="2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A845" w14:textId="1328292B" w:rsidR="00D920F5" w:rsidRPr="00BD003A" w:rsidRDefault="00D920F5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Sample Topic of Lecture: The use of Chinese history in </w:t>
            </w:r>
            <w:proofErr w:type="spellStart"/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Cixin</w:t>
            </w:r>
            <w:proofErr w:type="spellEnd"/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Liu’s The Three Body Problem (novel)</w:t>
            </w:r>
          </w:p>
          <w:p w14:paraId="0D35EF33" w14:textId="77777777" w:rsidR="00D920F5" w:rsidRPr="00BD003A" w:rsidRDefault="00D920F5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73150040" w14:textId="4D8F4AD0" w:rsidR="0094055A" w:rsidRPr="00BD003A" w:rsidRDefault="00EC0526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Subtopic</w:t>
            </w:r>
            <w:r w:rsidR="0094055A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: Chinese Cultural Revolution</w:t>
            </w:r>
            <w:r w:rsidR="007C5622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A20231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(Ramifications of the Great Leap Forward; Red Guard allies; fate of anti-intellectuals and merchants) </w:t>
            </w:r>
            <w:r w:rsidR="007C5622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(15 min)</w:t>
            </w:r>
          </w:p>
          <w:p w14:paraId="0E4D1046" w14:textId="77777777" w:rsidR="007C5622" w:rsidRPr="00BD003A" w:rsidRDefault="007C5622" w:rsidP="007C5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338A51F6" w14:textId="77777777" w:rsidR="007C5622" w:rsidRPr="00BD003A" w:rsidRDefault="007C5622" w:rsidP="007C5622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Activity: </w:t>
            </w:r>
          </w:p>
          <w:p w14:paraId="56118D1B" w14:textId="3EE4DDCA" w:rsidR="007C5622" w:rsidRPr="00BD003A" w:rsidRDefault="00A20231" w:rsidP="00BD003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D003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Think-Pair-Share</w:t>
            </w: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: </w:t>
            </w:r>
            <w:r w:rsidR="005C3AC0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Ask: </w:t>
            </w: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What are elements of </w:t>
            </w:r>
            <w:r w:rsidR="007C5622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the Chinese Cultural Revolution </w:t>
            </w: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 Liu’s novel?</w:t>
            </w:r>
            <w:r w:rsidR="007C5622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(5 min)</w:t>
            </w:r>
          </w:p>
          <w:p w14:paraId="23BFAD06" w14:textId="439A1B38" w:rsidR="007C5622" w:rsidRPr="00BD003A" w:rsidRDefault="005C3AC0" w:rsidP="00BD003A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Students share </w:t>
            </w:r>
            <w:r w:rsidR="007C5622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their responses</w:t>
            </w: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, which are then listed </w:t>
            </w:r>
            <w:r w:rsidR="007C5622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 Google Doc shared with the class</w:t>
            </w:r>
            <w:r w:rsidR="00A20231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</w:t>
            </w: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Using responses, h</w:t>
            </w:r>
            <w:r w:rsidR="00A20231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ave a brief class discussion on differences between the history and the representation in fiction. </w:t>
            </w:r>
            <w:r w:rsidR="007C5622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(10 min) </w:t>
            </w:r>
          </w:p>
        </w:tc>
        <w:tc>
          <w:tcPr>
            <w:tcW w:w="468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A9F1" w14:textId="4805A797" w:rsidR="0094055A" w:rsidRPr="00BD003A" w:rsidRDefault="007C5622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Learning goal: Students should be able to explain how </w:t>
            </w:r>
            <w:r w:rsidR="002525AE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Liu uses Chinese history in his science fiction novel </w:t>
            </w:r>
          </w:p>
          <w:p w14:paraId="2D486881" w14:textId="77777777" w:rsidR="007C5622" w:rsidRPr="00BD003A" w:rsidRDefault="007C5622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0B5D91FB" w14:textId="0F285130" w:rsidR="007C5622" w:rsidRPr="00BD003A" w:rsidRDefault="007C5622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How </w:t>
            </w:r>
            <w:r w:rsidR="005C3AC0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activity is </w:t>
            </w:r>
            <w:r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related: </w:t>
            </w:r>
            <w:r w:rsidR="00A20231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Students </w:t>
            </w:r>
            <w:r w:rsidR="00A20231" w:rsidRPr="00BD003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identify</w:t>
            </w:r>
            <w:r w:rsidR="00A20231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references to the Cultural Revolution in the novel and </w:t>
            </w:r>
            <w:r w:rsidR="00A20231" w:rsidRPr="00BD003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make connections</w:t>
            </w:r>
            <w:r w:rsidR="00A20231" w:rsidRPr="00BD003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between Liu’s depiction and the lecture on the Chinese Cultural Revolution.</w:t>
            </w:r>
            <w:r w:rsidR="00A20231" w:rsidRPr="00BD003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94055A" w:rsidRPr="00CE65F4" w14:paraId="68A4D792" w14:textId="77777777" w:rsidTr="00CC209A"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830E3" w14:textId="77777777" w:rsidR="0094055A" w:rsidRDefault="0094055A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9998BB" w14:textId="77777777" w:rsidR="007C5622" w:rsidRDefault="007C5622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226FD3" w14:textId="77777777" w:rsidR="007C5622" w:rsidRDefault="007C5622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419BE3" w14:textId="77777777" w:rsidR="007C5622" w:rsidRDefault="007C5622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3BB96D" w14:textId="6859EC92" w:rsidR="007C5622" w:rsidRPr="007C5622" w:rsidRDefault="00A419A2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DCBF" w14:textId="3C292211" w:rsidR="0094055A" w:rsidRPr="007C5622" w:rsidRDefault="00B14713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Subtopic</w:t>
            </w:r>
            <w:r w:rsidR="005C3AC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C5622" w:rsidRPr="007C5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6C91F6B" w14:textId="77777777" w:rsidR="0094055A" w:rsidRDefault="0094055A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FEDFCF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796411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050128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033307" w14:textId="56C966DC" w:rsidR="00A20231" w:rsidRDefault="005C3AC0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Activity:</w:t>
            </w:r>
          </w:p>
          <w:p w14:paraId="3BB01A38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B58C6E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1E82B7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63DCA4" w14:textId="623489AE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92BA12" w14:textId="77777777" w:rsidR="00CC209A" w:rsidRDefault="00CC209A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74E702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4C4012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457B38" w14:textId="61673DE4" w:rsidR="00A20231" w:rsidRPr="007C5622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F945" w14:textId="77777777" w:rsidR="0094055A" w:rsidRDefault="007C5622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C5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C3AC0">
              <w:rPr>
                <w:rFonts w:asciiTheme="majorHAnsi" w:hAnsiTheme="majorHAnsi" w:cstheme="majorHAnsi"/>
                <w:sz w:val="20"/>
                <w:szCs w:val="20"/>
              </w:rPr>
              <w:t>Learning Goal:</w:t>
            </w:r>
          </w:p>
          <w:p w14:paraId="7D7567DB" w14:textId="77777777" w:rsidR="005C3AC0" w:rsidRDefault="005C3AC0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8F87DD" w14:textId="77777777" w:rsidR="005C3AC0" w:rsidRDefault="005C3AC0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DCEC38" w14:textId="77777777" w:rsidR="005C3AC0" w:rsidRDefault="005C3AC0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A455B6" w14:textId="77777777" w:rsidR="005C3AC0" w:rsidRDefault="005C3AC0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94C70B" w14:textId="42850463" w:rsidR="005C3AC0" w:rsidRPr="007C5622" w:rsidRDefault="005C3AC0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activity is related:</w:t>
            </w:r>
          </w:p>
        </w:tc>
      </w:tr>
      <w:tr w:rsidR="007C5622" w:rsidRPr="00CE65F4" w14:paraId="1FFBF151" w14:textId="77777777" w:rsidTr="00CC209A"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3D171" w14:textId="77777777" w:rsidR="007C5622" w:rsidRDefault="007C5622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1E6A73" w14:textId="77777777" w:rsidR="007C5622" w:rsidRDefault="007C5622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C96048" w14:textId="77777777" w:rsidR="007C5622" w:rsidRDefault="007C5622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0C97F4" w14:textId="5CD58D81" w:rsidR="007C5622" w:rsidRDefault="00A419A2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  <w:p w14:paraId="110BCC7C" w14:textId="217F632E" w:rsidR="007C5622" w:rsidRDefault="007C5622" w:rsidP="00A4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4EB0" w14:textId="0C8E926C" w:rsidR="002525AE" w:rsidRPr="007C5622" w:rsidRDefault="00B14713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Subtopic</w:t>
            </w:r>
            <w:r w:rsidR="002525AE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2525AE" w:rsidRPr="007C56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F97AD87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E8C39F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A591B7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D3E2FB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B7BEA8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Activity:</w:t>
            </w:r>
          </w:p>
          <w:p w14:paraId="629EFE9A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FDA978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1ABCD4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B441DE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142B53" w14:textId="5BF9008E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973461" w14:textId="15C1638E" w:rsidR="00CC209A" w:rsidRDefault="00CC209A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14EADF" w14:textId="38832DE7" w:rsidR="00CC209A" w:rsidRDefault="00CC209A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84B5EF" w14:textId="77777777" w:rsidR="00CC209A" w:rsidRDefault="00CC209A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14:paraId="16686408" w14:textId="77777777" w:rsidR="00A20231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B07C5A" w14:textId="3DD2398F" w:rsidR="00A20231" w:rsidRPr="007C5622" w:rsidRDefault="00A20231" w:rsidP="00940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9B45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Learning Goal:</w:t>
            </w:r>
          </w:p>
          <w:p w14:paraId="258F8B99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EB24C8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EEC8F9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A0DAC2" w14:textId="77777777" w:rsidR="002525AE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9F5139" w14:textId="41F550AB" w:rsidR="007C5622" w:rsidRPr="007C5622" w:rsidRDefault="002525AE" w:rsidP="002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activity is related:</w:t>
            </w:r>
          </w:p>
        </w:tc>
      </w:tr>
    </w:tbl>
    <w:p w14:paraId="1139DAB8" w14:textId="77777777" w:rsidR="00182DA4" w:rsidRDefault="00182DA4">
      <w:pPr>
        <w:rPr>
          <w:rFonts w:asciiTheme="majorHAnsi" w:hAnsiTheme="majorHAnsi" w:cstheme="majorHAnsi"/>
          <w:b/>
          <w:sz w:val="20"/>
          <w:szCs w:val="20"/>
        </w:rPr>
      </w:pPr>
    </w:p>
    <w:sectPr w:rsidR="00182DA4" w:rsidSect="005A73F7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7762"/>
    <w:multiLevelType w:val="multilevel"/>
    <w:tmpl w:val="89866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6245A0"/>
    <w:multiLevelType w:val="hybridMultilevel"/>
    <w:tmpl w:val="247C09A2"/>
    <w:lvl w:ilvl="0" w:tplc="3B684F1A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83120"/>
    <w:multiLevelType w:val="hybridMultilevel"/>
    <w:tmpl w:val="C368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6555"/>
    <w:multiLevelType w:val="hybridMultilevel"/>
    <w:tmpl w:val="6A04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6283"/>
    <w:multiLevelType w:val="hybridMultilevel"/>
    <w:tmpl w:val="EAE4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96A47"/>
    <w:multiLevelType w:val="multilevel"/>
    <w:tmpl w:val="DFF2E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35"/>
    <w:rsid w:val="00050016"/>
    <w:rsid w:val="00182DA4"/>
    <w:rsid w:val="001E32AE"/>
    <w:rsid w:val="002525AE"/>
    <w:rsid w:val="002F29EC"/>
    <w:rsid w:val="00320FDC"/>
    <w:rsid w:val="003A2831"/>
    <w:rsid w:val="005A73F7"/>
    <w:rsid w:val="005C3AC0"/>
    <w:rsid w:val="00660F59"/>
    <w:rsid w:val="00760167"/>
    <w:rsid w:val="007C5622"/>
    <w:rsid w:val="008068A3"/>
    <w:rsid w:val="0094055A"/>
    <w:rsid w:val="00A20231"/>
    <w:rsid w:val="00A419A2"/>
    <w:rsid w:val="00B14713"/>
    <w:rsid w:val="00BD003A"/>
    <w:rsid w:val="00C41E2E"/>
    <w:rsid w:val="00C53BC3"/>
    <w:rsid w:val="00CC209A"/>
    <w:rsid w:val="00CE65F4"/>
    <w:rsid w:val="00D920F5"/>
    <w:rsid w:val="00DA4635"/>
    <w:rsid w:val="00DA73B0"/>
    <w:rsid w:val="00E61A07"/>
    <w:rsid w:val="00EC0526"/>
    <w:rsid w:val="00F062F2"/>
    <w:rsid w:val="00F22D8C"/>
    <w:rsid w:val="00FE0F16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750C"/>
  <w15:docId w15:val="{F561829E-2908-C547-BFD8-578F744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50016"/>
    <w:pPr>
      <w:ind w:left="720"/>
      <w:contextualSpacing/>
    </w:pPr>
  </w:style>
  <w:style w:type="table" w:styleId="TableGrid">
    <w:name w:val="Table Grid"/>
    <w:basedOn w:val="TableNormal"/>
    <w:uiPriority w:val="39"/>
    <w:rsid w:val="00182D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Anderson</cp:lastModifiedBy>
  <cp:revision>13</cp:revision>
  <cp:lastPrinted>2020-03-09T17:10:00Z</cp:lastPrinted>
  <dcterms:created xsi:type="dcterms:W3CDTF">2020-03-10T17:35:00Z</dcterms:created>
  <dcterms:modified xsi:type="dcterms:W3CDTF">2020-06-05T18:11:00Z</dcterms:modified>
</cp:coreProperties>
</file>